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59" w:rsidRPr="00915D04" w:rsidRDefault="001D7DA3" w:rsidP="003211E4">
      <w:pPr>
        <w:spacing w:after="120" w:line="300" w:lineRule="exact"/>
        <w:jc w:val="center"/>
        <w:rPr>
          <w:rFonts w:ascii="Calibri" w:hAnsi="Calibri" w:cs="Calibri"/>
          <w:b/>
          <w:sz w:val="28"/>
        </w:rPr>
      </w:pPr>
      <w:r>
        <w:rPr>
          <w:rFonts w:ascii="Calibri" w:hAnsi="Calibri" w:cs="Calibri"/>
          <w:b/>
          <w:sz w:val="28"/>
        </w:rPr>
        <w:t xml:space="preserve">TEACHING - </w:t>
      </w:r>
      <w:r w:rsidR="00720B23">
        <w:rPr>
          <w:rFonts w:ascii="Calibri" w:hAnsi="Calibri" w:cs="Calibri"/>
          <w:b/>
          <w:sz w:val="28"/>
        </w:rPr>
        <w:t>The</w:t>
      </w:r>
      <w:r w:rsidR="003211E4" w:rsidRPr="00915D04">
        <w:rPr>
          <w:rFonts w:ascii="Calibri" w:hAnsi="Calibri" w:cs="Calibri"/>
          <w:b/>
          <w:sz w:val="28"/>
        </w:rPr>
        <w:t xml:space="preserve"> </w:t>
      </w:r>
      <w:r w:rsidR="002C347C" w:rsidRPr="00915D04">
        <w:rPr>
          <w:rFonts w:ascii="Calibri" w:hAnsi="Calibri" w:cs="Calibri"/>
          <w:b/>
          <w:sz w:val="28"/>
        </w:rPr>
        <w:t>GOOD</w:t>
      </w:r>
      <w:r w:rsidR="003211E4" w:rsidRPr="00915D04">
        <w:rPr>
          <w:rFonts w:ascii="Calibri" w:hAnsi="Calibri" w:cs="Calibri"/>
          <w:b/>
          <w:sz w:val="28"/>
        </w:rPr>
        <w:t>, the</w:t>
      </w:r>
      <w:r w:rsidR="002C347C" w:rsidRPr="00915D04">
        <w:rPr>
          <w:rFonts w:ascii="Calibri" w:hAnsi="Calibri" w:cs="Calibri"/>
          <w:b/>
          <w:sz w:val="28"/>
        </w:rPr>
        <w:t xml:space="preserve"> GREAT</w:t>
      </w:r>
      <w:r w:rsidR="003211E4" w:rsidRPr="00915D04">
        <w:rPr>
          <w:rFonts w:ascii="Calibri" w:hAnsi="Calibri" w:cs="Calibri"/>
          <w:b/>
          <w:sz w:val="28"/>
        </w:rPr>
        <w:t>, and the</w:t>
      </w:r>
      <w:r w:rsidR="002C347C" w:rsidRPr="00915D04">
        <w:rPr>
          <w:rFonts w:ascii="Calibri" w:hAnsi="Calibri" w:cs="Calibri"/>
          <w:b/>
          <w:sz w:val="28"/>
        </w:rPr>
        <w:t xml:space="preserve"> EXCELLENT</w:t>
      </w:r>
    </w:p>
    <w:p w:rsidR="00176C73" w:rsidRPr="00EB314C" w:rsidRDefault="00176C73" w:rsidP="003C685A">
      <w:pPr>
        <w:spacing w:after="200" w:line="300" w:lineRule="exact"/>
        <w:rPr>
          <w:rFonts w:ascii="Calibri" w:hAnsi="Calibri" w:cs="Calibri"/>
          <w:i/>
          <w:sz w:val="22"/>
          <w:szCs w:val="24"/>
        </w:rPr>
      </w:pPr>
      <w:r w:rsidRPr="00EB314C">
        <w:rPr>
          <w:rFonts w:ascii="Calibri" w:hAnsi="Calibri" w:cs="Calibri"/>
          <w:i/>
          <w:sz w:val="22"/>
          <w:szCs w:val="24"/>
          <w:u w:val="single"/>
        </w:rPr>
        <w:t>DISCLAIMER</w:t>
      </w:r>
      <w:r w:rsidRPr="00EB314C">
        <w:rPr>
          <w:rFonts w:ascii="Calibri" w:hAnsi="Calibri" w:cs="Calibri"/>
          <w:i/>
          <w:sz w:val="22"/>
          <w:szCs w:val="24"/>
        </w:rPr>
        <w:t xml:space="preserve"> – the notes below reflect and represent my thoughts of teaching. I am not a recognised academic expert and do not profess to have any more significant qualifications than 30 years of teaching in public high schools</w:t>
      </w:r>
      <w:r w:rsidR="00881631" w:rsidRPr="00EB314C">
        <w:rPr>
          <w:rFonts w:ascii="Calibri" w:hAnsi="Calibri" w:cs="Calibri"/>
          <w:i/>
          <w:sz w:val="22"/>
          <w:szCs w:val="24"/>
        </w:rPr>
        <w:t xml:space="preserve">, </w:t>
      </w:r>
      <w:r w:rsidRPr="00EB314C">
        <w:rPr>
          <w:rFonts w:ascii="Calibri" w:hAnsi="Calibri" w:cs="Calibri"/>
          <w:i/>
          <w:sz w:val="22"/>
          <w:szCs w:val="24"/>
        </w:rPr>
        <w:t>which personally I rate quite highly as a qu</w:t>
      </w:r>
      <w:r w:rsidR="00881631" w:rsidRPr="00EB314C">
        <w:rPr>
          <w:rFonts w:ascii="Calibri" w:hAnsi="Calibri" w:cs="Calibri"/>
          <w:i/>
          <w:sz w:val="22"/>
          <w:szCs w:val="24"/>
        </w:rPr>
        <w:t>alification, but others may not.</w:t>
      </w:r>
    </w:p>
    <w:p w:rsidR="00EB314C" w:rsidRPr="00EB314C" w:rsidRDefault="00EB314C" w:rsidP="003C685A">
      <w:pPr>
        <w:spacing w:after="200" w:line="300" w:lineRule="exact"/>
        <w:rPr>
          <w:rFonts w:ascii="Calibri" w:hAnsi="Calibri" w:cs="Calibri"/>
          <w:b/>
          <w:sz w:val="24"/>
          <w:szCs w:val="24"/>
        </w:rPr>
      </w:pPr>
      <w:r w:rsidRPr="00EB314C">
        <w:rPr>
          <w:rFonts w:ascii="Calibri" w:hAnsi="Calibri" w:cs="Calibri"/>
          <w:b/>
          <w:sz w:val="24"/>
          <w:szCs w:val="24"/>
        </w:rPr>
        <w:t>Introduction</w:t>
      </w:r>
    </w:p>
    <w:p w:rsidR="00BB77C5" w:rsidRPr="001D7DA3" w:rsidRDefault="002D4BB6" w:rsidP="003C685A">
      <w:pPr>
        <w:spacing w:after="200" w:line="300" w:lineRule="exact"/>
        <w:rPr>
          <w:rFonts w:ascii="Calibri" w:hAnsi="Calibri" w:cs="Calibri"/>
          <w:sz w:val="24"/>
          <w:szCs w:val="24"/>
        </w:rPr>
      </w:pPr>
      <w:r>
        <w:rPr>
          <w:rFonts w:ascii="Calibri" w:hAnsi="Calibri" w:cs="Calibri"/>
          <w:sz w:val="24"/>
          <w:szCs w:val="24"/>
        </w:rPr>
        <w:t>Teaching</w:t>
      </w:r>
      <w:r w:rsidR="00EB314C">
        <w:rPr>
          <w:rFonts w:ascii="Calibri" w:hAnsi="Calibri" w:cs="Calibri"/>
          <w:sz w:val="24"/>
          <w:szCs w:val="24"/>
        </w:rPr>
        <w:t xml:space="preserve"> </w:t>
      </w:r>
      <w:r w:rsidR="004C6323">
        <w:rPr>
          <w:rFonts w:ascii="Calibri" w:hAnsi="Calibri" w:cs="Calibri"/>
          <w:sz w:val="24"/>
          <w:szCs w:val="24"/>
        </w:rPr>
        <w:t xml:space="preserve">is </w:t>
      </w:r>
      <w:r>
        <w:rPr>
          <w:rFonts w:ascii="Calibri" w:hAnsi="Calibri" w:cs="Calibri"/>
          <w:sz w:val="24"/>
          <w:szCs w:val="24"/>
        </w:rPr>
        <w:t>becoming</w:t>
      </w:r>
      <w:r w:rsidR="002C347C" w:rsidRPr="001D7DA3">
        <w:rPr>
          <w:rFonts w:ascii="Calibri" w:hAnsi="Calibri" w:cs="Calibri"/>
          <w:sz w:val="24"/>
          <w:szCs w:val="24"/>
        </w:rPr>
        <w:t xml:space="preserve"> more challenging </w:t>
      </w:r>
      <w:r w:rsidR="004C6323">
        <w:rPr>
          <w:rFonts w:ascii="Calibri" w:hAnsi="Calibri" w:cs="Calibri"/>
          <w:sz w:val="24"/>
          <w:szCs w:val="24"/>
        </w:rPr>
        <w:t>a</w:t>
      </w:r>
      <w:r w:rsidR="002C347C" w:rsidRPr="001D7DA3">
        <w:rPr>
          <w:rFonts w:ascii="Calibri" w:hAnsi="Calibri" w:cs="Calibri"/>
          <w:sz w:val="24"/>
          <w:szCs w:val="24"/>
        </w:rPr>
        <w:t xml:space="preserve"> more complex</w:t>
      </w:r>
      <w:r w:rsidR="00881631">
        <w:rPr>
          <w:rFonts w:ascii="Calibri" w:hAnsi="Calibri" w:cs="Calibri"/>
          <w:sz w:val="24"/>
          <w:szCs w:val="24"/>
        </w:rPr>
        <w:t xml:space="preserve"> – this has certainly been my experience over the last 30 years</w:t>
      </w:r>
      <w:r w:rsidR="00BB77C5" w:rsidRPr="001D7DA3">
        <w:rPr>
          <w:rFonts w:ascii="Calibri" w:hAnsi="Calibri" w:cs="Calibri"/>
          <w:sz w:val="24"/>
          <w:szCs w:val="24"/>
        </w:rPr>
        <w:t xml:space="preserve">.  </w:t>
      </w:r>
      <w:r w:rsidR="00D74A46" w:rsidRPr="001D7DA3">
        <w:rPr>
          <w:rFonts w:ascii="Calibri" w:hAnsi="Calibri" w:cs="Calibri"/>
          <w:sz w:val="24"/>
          <w:szCs w:val="24"/>
        </w:rPr>
        <w:t xml:space="preserve">Asking teachers </w:t>
      </w:r>
      <w:r w:rsidR="004C6323">
        <w:rPr>
          <w:rFonts w:ascii="Calibri" w:hAnsi="Calibri" w:cs="Calibri"/>
          <w:sz w:val="24"/>
          <w:szCs w:val="24"/>
        </w:rPr>
        <w:t xml:space="preserve">or </w:t>
      </w:r>
      <w:r w:rsidR="00D74A46" w:rsidRPr="001D7DA3">
        <w:rPr>
          <w:rFonts w:ascii="Calibri" w:hAnsi="Calibri" w:cs="Calibri"/>
          <w:sz w:val="24"/>
          <w:szCs w:val="24"/>
        </w:rPr>
        <w:t xml:space="preserve">academics </w:t>
      </w:r>
      <w:r w:rsidR="000B0EBC" w:rsidRPr="001D7DA3">
        <w:rPr>
          <w:rFonts w:ascii="Calibri" w:hAnsi="Calibri" w:cs="Calibri"/>
          <w:sz w:val="24"/>
          <w:szCs w:val="24"/>
        </w:rPr>
        <w:t>“</w:t>
      </w:r>
      <w:r w:rsidR="00D74A46" w:rsidRPr="001D7DA3">
        <w:rPr>
          <w:rFonts w:ascii="Calibri" w:hAnsi="Calibri" w:cs="Calibri"/>
          <w:sz w:val="24"/>
          <w:szCs w:val="24"/>
        </w:rPr>
        <w:t>what makes a teacher good at their job</w:t>
      </w:r>
      <w:r w:rsidR="000B0EBC" w:rsidRPr="001D7DA3">
        <w:rPr>
          <w:rFonts w:ascii="Calibri" w:hAnsi="Calibri" w:cs="Calibri"/>
          <w:sz w:val="24"/>
          <w:szCs w:val="24"/>
        </w:rPr>
        <w:t>?”</w:t>
      </w:r>
      <w:r w:rsidR="00D74A46" w:rsidRPr="001D7DA3">
        <w:rPr>
          <w:rFonts w:ascii="Calibri" w:hAnsi="Calibri" w:cs="Calibri"/>
          <w:sz w:val="24"/>
          <w:szCs w:val="24"/>
        </w:rPr>
        <w:t xml:space="preserve"> </w:t>
      </w:r>
      <w:r w:rsidR="002C1998">
        <w:rPr>
          <w:rFonts w:ascii="Calibri" w:hAnsi="Calibri" w:cs="Calibri"/>
          <w:sz w:val="24"/>
          <w:szCs w:val="24"/>
        </w:rPr>
        <w:t xml:space="preserve">now </w:t>
      </w:r>
      <w:r w:rsidR="00D74A46" w:rsidRPr="001D7DA3">
        <w:rPr>
          <w:rFonts w:ascii="Calibri" w:hAnsi="Calibri" w:cs="Calibri"/>
          <w:sz w:val="24"/>
          <w:szCs w:val="24"/>
        </w:rPr>
        <w:t xml:space="preserve">evokes a </w:t>
      </w:r>
      <w:r w:rsidR="003C685A" w:rsidRPr="001D7DA3">
        <w:rPr>
          <w:rFonts w:ascii="Calibri" w:hAnsi="Calibri" w:cs="Calibri"/>
          <w:sz w:val="24"/>
          <w:szCs w:val="24"/>
        </w:rPr>
        <w:t xml:space="preserve">huge </w:t>
      </w:r>
      <w:r w:rsidR="00D74A46" w:rsidRPr="001D7DA3">
        <w:rPr>
          <w:rFonts w:ascii="Calibri" w:hAnsi="Calibri" w:cs="Calibri"/>
          <w:sz w:val="24"/>
          <w:szCs w:val="24"/>
        </w:rPr>
        <w:t>variety of responses</w:t>
      </w:r>
      <w:r w:rsidR="000B0EBC" w:rsidRPr="001D7DA3">
        <w:rPr>
          <w:rFonts w:ascii="Calibri" w:hAnsi="Calibri" w:cs="Calibri"/>
          <w:sz w:val="24"/>
          <w:szCs w:val="24"/>
        </w:rPr>
        <w:t xml:space="preserve">. </w:t>
      </w:r>
      <w:r w:rsidR="003C685A" w:rsidRPr="001D7DA3">
        <w:rPr>
          <w:rFonts w:ascii="Calibri" w:hAnsi="Calibri" w:cs="Calibri"/>
          <w:sz w:val="24"/>
          <w:szCs w:val="24"/>
        </w:rPr>
        <w:t xml:space="preserve">Most </w:t>
      </w:r>
      <w:r w:rsidR="00176C73">
        <w:rPr>
          <w:rFonts w:ascii="Calibri" w:hAnsi="Calibri" w:cs="Calibri"/>
          <w:sz w:val="24"/>
          <w:szCs w:val="24"/>
        </w:rPr>
        <w:t xml:space="preserve">of the </w:t>
      </w:r>
      <w:r w:rsidR="003C685A" w:rsidRPr="001D7DA3">
        <w:rPr>
          <w:rFonts w:ascii="Calibri" w:hAnsi="Calibri" w:cs="Calibri"/>
          <w:sz w:val="24"/>
          <w:szCs w:val="24"/>
        </w:rPr>
        <w:t xml:space="preserve">answers </w:t>
      </w:r>
      <w:r w:rsidR="00176C73">
        <w:rPr>
          <w:rFonts w:ascii="Calibri" w:hAnsi="Calibri" w:cs="Calibri"/>
          <w:sz w:val="24"/>
          <w:szCs w:val="24"/>
        </w:rPr>
        <w:t xml:space="preserve">to this question </w:t>
      </w:r>
      <w:r w:rsidR="003C685A" w:rsidRPr="001D7DA3">
        <w:rPr>
          <w:rFonts w:ascii="Calibri" w:hAnsi="Calibri" w:cs="Calibri"/>
          <w:sz w:val="24"/>
          <w:szCs w:val="24"/>
        </w:rPr>
        <w:t>will focus o</w:t>
      </w:r>
      <w:r w:rsidR="002C1998">
        <w:rPr>
          <w:rFonts w:ascii="Calibri" w:hAnsi="Calibri" w:cs="Calibri"/>
          <w:sz w:val="24"/>
          <w:szCs w:val="24"/>
        </w:rPr>
        <w:t>n what happens in the classroom;</w:t>
      </w:r>
      <w:r w:rsidR="003C685A" w:rsidRPr="001D7DA3">
        <w:rPr>
          <w:rFonts w:ascii="Calibri" w:hAnsi="Calibri" w:cs="Calibri"/>
          <w:sz w:val="24"/>
          <w:szCs w:val="24"/>
        </w:rPr>
        <w:t xml:space="preserve"> some will refer to characte</w:t>
      </w:r>
      <w:r w:rsidR="002C1998">
        <w:rPr>
          <w:rFonts w:ascii="Calibri" w:hAnsi="Calibri" w:cs="Calibri"/>
          <w:sz w:val="24"/>
          <w:szCs w:val="24"/>
        </w:rPr>
        <w:t>ristics such as time management;</w:t>
      </w:r>
      <w:r w:rsidR="003C685A" w:rsidRPr="001D7DA3">
        <w:rPr>
          <w:rFonts w:ascii="Calibri" w:hAnsi="Calibri" w:cs="Calibri"/>
          <w:sz w:val="24"/>
          <w:szCs w:val="24"/>
        </w:rPr>
        <w:t xml:space="preserve"> </w:t>
      </w:r>
      <w:r>
        <w:rPr>
          <w:rFonts w:ascii="Calibri" w:hAnsi="Calibri" w:cs="Calibri"/>
          <w:sz w:val="24"/>
          <w:szCs w:val="24"/>
        </w:rPr>
        <w:t xml:space="preserve">and </w:t>
      </w:r>
      <w:r w:rsidR="003C685A" w:rsidRPr="001D7DA3">
        <w:rPr>
          <w:rFonts w:ascii="Calibri" w:hAnsi="Calibri" w:cs="Calibri"/>
          <w:sz w:val="24"/>
          <w:szCs w:val="24"/>
        </w:rPr>
        <w:t xml:space="preserve">fewer again will mention academic achievement. </w:t>
      </w:r>
      <w:r w:rsidRPr="001D7DA3">
        <w:rPr>
          <w:rFonts w:ascii="Calibri" w:hAnsi="Calibri" w:cs="Calibri"/>
          <w:sz w:val="24"/>
          <w:szCs w:val="24"/>
        </w:rPr>
        <w:t>It is</w:t>
      </w:r>
      <w:r w:rsidR="003C685A" w:rsidRPr="001D7DA3">
        <w:rPr>
          <w:rFonts w:ascii="Calibri" w:hAnsi="Calibri" w:cs="Calibri"/>
          <w:sz w:val="24"/>
          <w:szCs w:val="24"/>
        </w:rPr>
        <w:t xml:space="preserve"> fair to say that d</w:t>
      </w:r>
      <w:r w:rsidR="00D74A46" w:rsidRPr="001D7DA3">
        <w:rPr>
          <w:rFonts w:ascii="Calibri" w:hAnsi="Calibri" w:cs="Calibri"/>
          <w:sz w:val="24"/>
          <w:szCs w:val="24"/>
        </w:rPr>
        <w:t xml:space="preserve">ecades of mainstream education research and practice </w:t>
      </w:r>
      <w:r w:rsidR="00176C73" w:rsidRPr="001D7DA3">
        <w:rPr>
          <w:rFonts w:ascii="Calibri" w:hAnsi="Calibri" w:cs="Calibri"/>
          <w:sz w:val="24"/>
          <w:szCs w:val="24"/>
        </w:rPr>
        <w:t>have not</w:t>
      </w:r>
      <w:r w:rsidR="00847FD6" w:rsidRPr="001D7DA3">
        <w:rPr>
          <w:rFonts w:ascii="Calibri" w:hAnsi="Calibri" w:cs="Calibri"/>
          <w:sz w:val="24"/>
          <w:szCs w:val="24"/>
        </w:rPr>
        <w:t xml:space="preserve"> </w:t>
      </w:r>
      <w:r w:rsidR="003C685A" w:rsidRPr="001D7DA3">
        <w:rPr>
          <w:rFonts w:ascii="Calibri" w:hAnsi="Calibri" w:cs="Calibri"/>
          <w:sz w:val="24"/>
          <w:szCs w:val="24"/>
        </w:rPr>
        <w:t xml:space="preserve">really </w:t>
      </w:r>
      <w:r w:rsidR="00D74A46" w:rsidRPr="001D7DA3">
        <w:rPr>
          <w:rFonts w:ascii="Calibri" w:hAnsi="Calibri" w:cs="Calibri"/>
          <w:sz w:val="24"/>
          <w:szCs w:val="24"/>
        </w:rPr>
        <w:t xml:space="preserve">yielded </w:t>
      </w:r>
      <w:r w:rsidR="00847FD6" w:rsidRPr="001D7DA3">
        <w:rPr>
          <w:rFonts w:ascii="Calibri" w:hAnsi="Calibri" w:cs="Calibri"/>
          <w:sz w:val="24"/>
          <w:szCs w:val="24"/>
        </w:rPr>
        <w:t>a</w:t>
      </w:r>
      <w:r w:rsidR="00D74A46" w:rsidRPr="001D7DA3">
        <w:rPr>
          <w:rFonts w:ascii="Calibri" w:hAnsi="Calibri" w:cs="Calibri"/>
          <w:sz w:val="24"/>
          <w:szCs w:val="24"/>
        </w:rPr>
        <w:t xml:space="preserve"> </w:t>
      </w:r>
      <w:r w:rsidR="002C1998">
        <w:rPr>
          <w:rFonts w:ascii="Calibri" w:hAnsi="Calibri" w:cs="Calibri"/>
          <w:sz w:val="24"/>
          <w:szCs w:val="24"/>
        </w:rPr>
        <w:t xml:space="preserve">simple, or </w:t>
      </w:r>
      <w:r w:rsidR="00D74A46" w:rsidRPr="001D7DA3">
        <w:rPr>
          <w:rFonts w:ascii="Calibri" w:hAnsi="Calibri" w:cs="Calibri"/>
          <w:sz w:val="24"/>
          <w:szCs w:val="24"/>
        </w:rPr>
        <w:t xml:space="preserve">precise </w:t>
      </w:r>
      <w:r w:rsidR="002C1998">
        <w:rPr>
          <w:rFonts w:ascii="Calibri" w:hAnsi="Calibri" w:cs="Calibri"/>
          <w:sz w:val="24"/>
          <w:szCs w:val="24"/>
        </w:rPr>
        <w:t xml:space="preserve">or even </w:t>
      </w:r>
      <w:r w:rsidR="00D74A46" w:rsidRPr="001D7DA3">
        <w:rPr>
          <w:rFonts w:ascii="Calibri" w:hAnsi="Calibri" w:cs="Calibri"/>
          <w:sz w:val="24"/>
          <w:szCs w:val="24"/>
        </w:rPr>
        <w:t xml:space="preserve">definitive answer to this question. </w:t>
      </w:r>
      <w:r w:rsidR="003C685A" w:rsidRPr="001D7DA3">
        <w:rPr>
          <w:rFonts w:ascii="Calibri" w:hAnsi="Calibri" w:cs="Calibri"/>
          <w:sz w:val="24"/>
          <w:szCs w:val="24"/>
        </w:rPr>
        <w:t xml:space="preserve">The odd aspect of this question however is that good teaching is </w:t>
      </w:r>
      <w:r w:rsidR="002C1998">
        <w:rPr>
          <w:rFonts w:ascii="Calibri" w:hAnsi="Calibri" w:cs="Calibri"/>
          <w:sz w:val="24"/>
          <w:szCs w:val="24"/>
        </w:rPr>
        <w:t>very</w:t>
      </w:r>
      <w:r w:rsidR="003C685A" w:rsidRPr="001D7DA3">
        <w:rPr>
          <w:rFonts w:ascii="Calibri" w:hAnsi="Calibri" w:cs="Calibri"/>
          <w:sz w:val="24"/>
          <w:szCs w:val="24"/>
        </w:rPr>
        <w:t xml:space="preserve"> recognisable. What I mean by this is that </w:t>
      </w:r>
      <w:r w:rsidR="0054256E" w:rsidRPr="001D7DA3">
        <w:rPr>
          <w:rFonts w:ascii="Calibri" w:hAnsi="Calibri" w:cs="Calibri"/>
          <w:sz w:val="24"/>
          <w:szCs w:val="24"/>
        </w:rPr>
        <w:t xml:space="preserve">even people who may have differing opinions of what good teaching </w:t>
      </w:r>
      <w:r w:rsidR="00176C73" w:rsidRPr="001D7DA3">
        <w:rPr>
          <w:rFonts w:ascii="Calibri" w:hAnsi="Calibri" w:cs="Calibri"/>
          <w:sz w:val="24"/>
          <w:szCs w:val="24"/>
        </w:rPr>
        <w:t>is</w:t>
      </w:r>
      <w:r w:rsidR="0054256E" w:rsidRPr="001D7DA3">
        <w:rPr>
          <w:rFonts w:ascii="Calibri" w:hAnsi="Calibri" w:cs="Calibri"/>
          <w:sz w:val="24"/>
          <w:szCs w:val="24"/>
        </w:rPr>
        <w:t xml:space="preserve"> will usually agree it is occurring when they observe it. I think good teaching is one of those easily recognised</w:t>
      </w:r>
      <w:r w:rsidR="00176C73">
        <w:rPr>
          <w:rFonts w:ascii="Calibri" w:hAnsi="Calibri" w:cs="Calibri"/>
          <w:sz w:val="24"/>
          <w:szCs w:val="24"/>
        </w:rPr>
        <w:t>,</w:t>
      </w:r>
      <w:r w:rsidR="0054256E" w:rsidRPr="001D7DA3">
        <w:rPr>
          <w:rFonts w:ascii="Calibri" w:hAnsi="Calibri" w:cs="Calibri"/>
          <w:sz w:val="24"/>
          <w:szCs w:val="24"/>
        </w:rPr>
        <w:t xml:space="preserve"> </w:t>
      </w:r>
      <w:r w:rsidR="00176C73" w:rsidRPr="001D7DA3">
        <w:rPr>
          <w:rFonts w:ascii="Calibri" w:hAnsi="Calibri" w:cs="Calibri"/>
          <w:sz w:val="24"/>
          <w:szCs w:val="24"/>
        </w:rPr>
        <w:t xml:space="preserve">but hard to define </w:t>
      </w:r>
      <w:r w:rsidR="00176C73">
        <w:rPr>
          <w:rFonts w:ascii="Calibri" w:hAnsi="Calibri" w:cs="Calibri"/>
          <w:sz w:val="24"/>
          <w:szCs w:val="24"/>
        </w:rPr>
        <w:t>ideas.</w:t>
      </w:r>
      <w:r w:rsidR="0054256E" w:rsidRPr="001D7DA3">
        <w:rPr>
          <w:rFonts w:ascii="Calibri" w:hAnsi="Calibri" w:cs="Calibri"/>
          <w:sz w:val="24"/>
          <w:szCs w:val="24"/>
        </w:rPr>
        <w:t xml:space="preserve"> </w:t>
      </w:r>
      <w:r w:rsidR="00D74A46" w:rsidRPr="001D7DA3">
        <w:rPr>
          <w:rFonts w:ascii="Calibri" w:hAnsi="Calibri" w:cs="Calibri"/>
          <w:sz w:val="24"/>
          <w:szCs w:val="24"/>
        </w:rPr>
        <w:t>For a</w:t>
      </w:r>
      <w:r w:rsidR="0054256E" w:rsidRPr="001D7DA3">
        <w:rPr>
          <w:rFonts w:ascii="Calibri" w:hAnsi="Calibri" w:cs="Calibri"/>
          <w:sz w:val="24"/>
          <w:szCs w:val="24"/>
        </w:rPr>
        <w:t>n experienced teacher who is</w:t>
      </w:r>
      <w:r w:rsidR="00176C73">
        <w:rPr>
          <w:rFonts w:ascii="Calibri" w:hAnsi="Calibri" w:cs="Calibri"/>
          <w:sz w:val="24"/>
          <w:szCs w:val="24"/>
        </w:rPr>
        <w:t xml:space="preserve"> recognised as being</w:t>
      </w:r>
      <w:r w:rsidR="0054256E" w:rsidRPr="001D7DA3">
        <w:rPr>
          <w:rFonts w:ascii="Calibri" w:hAnsi="Calibri" w:cs="Calibri"/>
          <w:sz w:val="24"/>
          <w:szCs w:val="24"/>
        </w:rPr>
        <w:t xml:space="preserve"> good at their job</w:t>
      </w:r>
      <w:r w:rsidR="00176C73">
        <w:rPr>
          <w:rFonts w:ascii="Calibri" w:hAnsi="Calibri" w:cs="Calibri"/>
          <w:sz w:val="24"/>
          <w:szCs w:val="24"/>
        </w:rPr>
        <w:t xml:space="preserve"> and who feels secure in this knowledge</w:t>
      </w:r>
      <w:r w:rsidR="0054256E" w:rsidRPr="001D7DA3">
        <w:rPr>
          <w:rFonts w:ascii="Calibri" w:hAnsi="Calibri" w:cs="Calibri"/>
          <w:sz w:val="24"/>
          <w:szCs w:val="24"/>
        </w:rPr>
        <w:t xml:space="preserve">, this </w:t>
      </w:r>
      <w:r w:rsidR="00176C73">
        <w:rPr>
          <w:rFonts w:ascii="Calibri" w:hAnsi="Calibri" w:cs="Calibri"/>
          <w:sz w:val="24"/>
          <w:szCs w:val="24"/>
        </w:rPr>
        <w:t xml:space="preserve">lack of a precise definition is </w:t>
      </w:r>
      <w:r w:rsidR="0054256E" w:rsidRPr="001D7DA3">
        <w:rPr>
          <w:rFonts w:ascii="Calibri" w:hAnsi="Calibri" w:cs="Calibri"/>
          <w:sz w:val="24"/>
          <w:szCs w:val="24"/>
        </w:rPr>
        <w:t xml:space="preserve">rarely an issue. </w:t>
      </w:r>
      <w:r w:rsidR="00AB0D5F" w:rsidRPr="001D7DA3">
        <w:rPr>
          <w:rFonts w:ascii="Calibri" w:hAnsi="Calibri" w:cs="Calibri"/>
          <w:sz w:val="24"/>
          <w:szCs w:val="24"/>
        </w:rPr>
        <w:t>However,</w:t>
      </w:r>
      <w:r w:rsidR="0054256E" w:rsidRPr="001D7DA3">
        <w:rPr>
          <w:rFonts w:ascii="Calibri" w:hAnsi="Calibri" w:cs="Calibri"/>
          <w:sz w:val="24"/>
          <w:szCs w:val="24"/>
        </w:rPr>
        <w:t xml:space="preserve"> for </w:t>
      </w:r>
      <w:r w:rsidR="00AB0D5F" w:rsidRPr="001D7DA3">
        <w:rPr>
          <w:rFonts w:ascii="Calibri" w:hAnsi="Calibri" w:cs="Calibri"/>
          <w:sz w:val="24"/>
          <w:szCs w:val="24"/>
        </w:rPr>
        <w:t>a</w:t>
      </w:r>
      <w:r w:rsidR="00D74A46" w:rsidRPr="001D7DA3">
        <w:rPr>
          <w:rFonts w:ascii="Calibri" w:hAnsi="Calibri" w:cs="Calibri"/>
          <w:sz w:val="24"/>
          <w:szCs w:val="24"/>
        </w:rPr>
        <w:t xml:space="preserve"> beginning teacher</w:t>
      </w:r>
      <w:r w:rsidR="00AB0D5F" w:rsidRPr="001D7DA3">
        <w:rPr>
          <w:rFonts w:ascii="Calibri" w:hAnsi="Calibri" w:cs="Calibri"/>
          <w:sz w:val="24"/>
          <w:szCs w:val="24"/>
        </w:rPr>
        <w:t xml:space="preserve"> who is consciously thinking about their </w:t>
      </w:r>
      <w:r w:rsidR="00176C73">
        <w:rPr>
          <w:rFonts w:ascii="Calibri" w:hAnsi="Calibri" w:cs="Calibri"/>
          <w:sz w:val="24"/>
          <w:szCs w:val="24"/>
        </w:rPr>
        <w:t xml:space="preserve">mastery of </w:t>
      </w:r>
      <w:r w:rsidR="002C1998">
        <w:rPr>
          <w:rFonts w:ascii="Calibri" w:hAnsi="Calibri" w:cs="Calibri"/>
          <w:sz w:val="24"/>
          <w:szCs w:val="24"/>
        </w:rPr>
        <w:t>good</w:t>
      </w:r>
      <w:r w:rsidR="00AB0D5F" w:rsidRPr="001D7DA3">
        <w:rPr>
          <w:rFonts w:ascii="Calibri" w:hAnsi="Calibri" w:cs="Calibri"/>
          <w:sz w:val="24"/>
          <w:szCs w:val="24"/>
        </w:rPr>
        <w:t xml:space="preserve"> teaching skill</w:t>
      </w:r>
      <w:r w:rsidR="00176C73">
        <w:rPr>
          <w:rFonts w:ascii="Calibri" w:hAnsi="Calibri" w:cs="Calibri"/>
          <w:sz w:val="24"/>
          <w:szCs w:val="24"/>
        </w:rPr>
        <w:t>s</w:t>
      </w:r>
      <w:r w:rsidR="00AB0D5F" w:rsidRPr="001D7DA3">
        <w:rPr>
          <w:rFonts w:ascii="Calibri" w:hAnsi="Calibri" w:cs="Calibri"/>
          <w:sz w:val="24"/>
          <w:szCs w:val="24"/>
        </w:rPr>
        <w:t xml:space="preserve">, the lack of a clear picture of good teaching can make </w:t>
      </w:r>
      <w:r w:rsidR="00D74A46" w:rsidRPr="001D7DA3">
        <w:rPr>
          <w:rFonts w:ascii="Calibri" w:hAnsi="Calibri" w:cs="Calibri"/>
          <w:sz w:val="24"/>
          <w:szCs w:val="24"/>
        </w:rPr>
        <w:t xml:space="preserve">mastering the skills of a good </w:t>
      </w:r>
      <w:r w:rsidR="00AB0D5F" w:rsidRPr="001D7DA3">
        <w:rPr>
          <w:rFonts w:ascii="Calibri" w:hAnsi="Calibri" w:cs="Calibri"/>
          <w:sz w:val="24"/>
          <w:szCs w:val="24"/>
        </w:rPr>
        <w:t>teacher</w:t>
      </w:r>
      <w:r w:rsidR="00D74A46" w:rsidRPr="001D7DA3">
        <w:rPr>
          <w:rFonts w:ascii="Calibri" w:hAnsi="Calibri" w:cs="Calibri"/>
          <w:sz w:val="24"/>
          <w:szCs w:val="24"/>
        </w:rPr>
        <w:t xml:space="preserve"> seem </w:t>
      </w:r>
      <w:r w:rsidR="00176C73">
        <w:rPr>
          <w:rFonts w:ascii="Calibri" w:hAnsi="Calibri" w:cs="Calibri"/>
          <w:sz w:val="24"/>
          <w:szCs w:val="24"/>
        </w:rPr>
        <w:t xml:space="preserve">like </w:t>
      </w:r>
      <w:r w:rsidR="000B0EBC" w:rsidRPr="001D7DA3">
        <w:rPr>
          <w:rFonts w:ascii="Calibri" w:hAnsi="Calibri" w:cs="Calibri"/>
          <w:sz w:val="24"/>
          <w:szCs w:val="24"/>
        </w:rPr>
        <w:t>a very</w:t>
      </w:r>
      <w:r w:rsidR="00D74A46" w:rsidRPr="001D7DA3">
        <w:rPr>
          <w:rFonts w:ascii="Calibri" w:hAnsi="Calibri" w:cs="Calibri"/>
          <w:sz w:val="24"/>
          <w:szCs w:val="24"/>
        </w:rPr>
        <w:t xml:space="preserve"> </w:t>
      </w:r>
      <w:r w:rsidR="00881631">
        <w:rPr>
          <w:rFonts w:ascii="Calibri" w:hAnsi="Calibri" w:cs="Calibri"/>
          <w:sz w:val="24"/>
          <w:szCs w:val="24"/>
        </w:rPr>
        <w:t>difficult</w:t>
      </w:r>
      <w:r w:rsidR="00D74A46" w:rsidRPr="001D7DA3">
        <w:rPr>
          <w:rFonts w:ascii="Calibri" w:hAnsi="Calibri" w:cs="Calibri"/>
          <w:sz w:val="24"/>
          <w:szCs w:val="24"/>
        </w:rPr>
        <w:t xml:space="preserve"> task.</w:t>
      </w:r>
    </w:p>
    <w:p w:rsidR="00EB314C" w:rsidRPr="00EB314C" w:rsidRDefault="00EB314C" w:rsidP="003C685A">
      <w:pPr>
        <w:spacing w:after="200" w:line="300" w:lineRule="exact"/>
        <w:rPr>
          <w:rFonts w:ascii="Calibri" w:hAnsi="Calibri" w:cs="Calibri"/>
          <w:b/>
          <w:sz w:val="24"/>
          <w:szCs w:val="24"/>
        </w:rPr>
      </w:pPr>
      <w:r>
        <w:rPr>
          <w:rFonts w:ascii="Calibri" w:hAnsi="Calibri" w:cs="Calibri"/>
          <w:b/>
          <w:sz w:val="24"/>
          <w:szCs w:val="24"/>
        </w:rPr>
        <w:t xml:space="preserve">“Good” </w:t>
      </w:r>
      <w:r w:rsidRPr="00EB314C">
        <w:rPr>
          <w:rFonts w:ascii="Calibri" w:hAnsi="Calibri" w:cs="Calibri"/>
          <w:b/>
          <w:sz w:val="24"/>
          <w:szCs w:val="24"/>
        </w:rPr>
        <w:t>Teaching models</w:t>
      </w:r>
    </w:p>
    <w:p w:rsidR="00881631" w:rsidRDefault="00737DAB" w:rsidP="003C685A">
      <w:pPr>
        <w:spacing w:after="200" w:line="300" w:lineRule="exact"/>
        <w:rPr>
          <w:rFonts w:ascii="Calibri" w:hAnsi="Calibri" w:cs="Calibri"/>
          <w:sz w:val="24"/>
          <w:szCs w:val="24"/>
        </w:rPr>
      </w:pPr>
      <w:r w:rsidRPr="001D7DA3">
        <w:rPr>
          <w:rFonts w:ascii="Calibri" w:hAnsi="Calibri" w:cs="Calibri"/>
          <w:sz w:val="24"/>
          <w:szCs w:val="24"/>
        </w:rPr>
        <w:t xml:space="preserve">One of </w:t>
      </w:r>
      <w:r w:rsidR="003211E4" w:rsidRPr="001D7DA3">
        <w:rPr>
          <w:rFonts w:ascii="Calibri" w:hAnsi="Calibri" w:cs="Calibri"/>
          <w:sz w:val="24"/>
          <w:szCs w:val="24"/>
        </w:rPr>
        <w:t xml:space="preserve">the best </w:t>
      </w:r>
      <w:r w:rsidR="00176C73">
        <w:rPr>
          <w:rFonts w:ascii="Calibri" w:hAnsi="Calibri" w:cs="Calibri"/>
          <w:sz w:val="24"/>
          <w:szCs w:val="24"/>
        </w:rPr>
        <w:t>recent</w:t>
      </w:r>
      <w:r w:rsidR="003211E4" w:rsidRPr="001D7DA3">
        <w:rPr>
          <w:rFonts w:ascii="Calibri" w:hAnsi="Calibri" w:cs="Calibri"/>
          <w:sz w:val="24"/>
          <w:szCs w:val="24"/>
        </w:rPr>
        <w:t xml:space="preserve"> answer</w:t>
      </w:r>
      <w:r w:rsidRPr="001D7DA3">
        <w:rPr>
          <w:rFonts w:ascii="Calibri" w:hAnsi="Calibri" w:cs="Calibri"/>
          <w:sz w:val="24"/>
          <w:szCs w:val="24"/>
        </w:rPr>
        <w:t>s</w:t>
      </w:r>
      <w:r w:rsidR="003211E4" w:rsidRPr="001D7DA3">
        <w:rPr>
          <w:rFonts w:ascii="Calibri" w:hAnsi="Calibri" w:cs="Calibri"/>
          <w:sz w:val="24"/>
          <w:szCs w:val="24"/>
        </w:rPr>
        <w:t xml:space="preserve"> </w:t>
      </w:r>
      <w:r w:rsidR="00D74A46" w:rsidRPr="001D7DA3">
        <w:rPr>
          <w:rFonts w:ascii="Calibri" w:hAnsi="Calibri" w:cs="Calibri"/>
          <w:sz w:val="24"/>
          <w:szCs w:val="24"/>
        </w:rPr>
        <w:t xml:space="preserve">to the good teacher question </w:t>
      </w:r>
      <w:r w:rsidR="003211E4" w:rsidRPr="001D7DA3">
        <w:rPr>
          <w:rFonts w:ascii="Calibri" w:hAnsi="Calibri" w:cs="Calibri"/>
          <w:sz w:val="24"/>
          <w:szCs w:val="24"/>
        </w:rPr>
        <w:t xml:space="preserve">is the </w:t>
      </w:r>
      <w:r w:rsidR="00881631" w:rsidRPr="001D7DA3">
        <w:rPr>
          <w:rFonts w:ascii="Calibri" w:hAnsi="Calibri" w:cs="Calibri"/>
          <w:sz w:val="24"/>
          <w:szCs w:val="24"/>
        </w:rPr>
        <w:t>well-referenced</w:t>
      </w:r>
      <w:r w:rsidR="003211E4" w:rsidRPr="001D7DA3">
        <w:rPr>
          <w:rFonts w:ascii="Calibri" w:hAnsi="Calibri" w:cs="Calibri"/>
          <w:sz w:val="24"/>
          <w:szCs w:val="24"/>
        </w:rPr>
        <w:t xml:space="preserve"> </w:t>
      </w:r>
      <w:r w:rsidR="003211E4" w:rsidRPr="001D7DA3">
        <w:rPr>
          <w:rFonts w:ascii="Calibri" w:hAnsi="Calibri" w:cs="Calibri"/>
          <w:i/>
          <w:sz w:val="24"/>
          <w:szCs w:val="24"/>
        </w:rPr>
        <w:t>Framew</w:t>
      </w:r>
      <w:r w:rsidR="00536B0C" w:rsidRPr="001D7DA3">
        <w:rPr>
          <w:rFonts w:ascii="Calibri" w:hAnsi="Calibri" w:cs="Calibri"/>
          <w:i/>
          <w:sz w:val="24"/>
          <w:szCs w:val="24"/>
        </w:rPr>
        <w:t>ork for T</w:t>
      </w:r>
      <w:r w:rsidR="00FA100F" w:rsidRPr="001D7DA3">
        <w:rPr>
          <w:rFonts w:ascii="Calibri" w:hAnsi="Calibri" w:cs="Calibri"/>
          <w:i/>
          <w:sz w:val="24"/>
          <w:szCs w:val="24"/>
        </w:rPr>
        <w:t>eaching</w:t>
      </w:r>
      <w:r w:rsidR="00FA100F" w:rsidRPr="001D7DA3">
        <w:rPr>
          <w:rFonts w:ascii="Calibri" w:hAnsi="Calibri" w:cs="Calibri"/>
          <w:sz w:val="24"/>
          <w:szCs w:val="24"/>
        </w:rPr>
        <w:t xml:space="preserve">, developed by </w:t>
      </w:r>
      <w:r w:rsidR="003211E4" w:rsidRPr="001D7DA3">
        <w:rPr>
          <w:rFonts w:ascii="Calibri" w:hAnsi="Calibri" w:cs="Calibri"/>
          <w:sz w:val="24"/>
          <w:szCs w:val="24"/>
        </w:rPr>
        <w:t xml:space="preserve">Charlotte Danielson in 2007. </w:t>
      </w:r>
      <w:r w:rsidR="00D74A46" w:rsidRPr="001D7DA3">
        <w:rPr>
          <w:rFonts w:ascii="Calibri" w:hAnsi="Calibri" w:cs="Calibri"/>
          <w:sz w:val="24"/>
          <w:szCs w:val="24"/>
        </w:rPr>
        <w:t>While comprehensive (</w:t>
      </w:r>
      <w:r w:rsidR="003211E4" w:rsidRPr="001D7DA3">
        <w:rPr>
          <w:rFonts w:ascii="Calibri" w:hAnsi="Calibri" w:cs="Calibri"/>
          <w:sz w:val="24"/>
          <w:szCs w:val="24"/>
        </w:rPr>
        <w:t>four key domains</w:t>
      </w:r>
      <w:r w:rsidR="007E4715" w:rsidRPr="001D7DA3">
        <w:rPr>
          <w:rFonts w:ascii="Calibri" w:hAnsi="Calibri" w:cs="Calibri"/>
          <w:sz w:val="24"/>
          <w:szCs w:val="24"/>
        </w:rPr>
        <w:t>;</w:t>
      </w:r>
      <w:r w:rsidR="00FA100F" w:rsidRPr="001D7DA3">
        <w:rPr>
          <w:rFonts w:ascii="Calibri" w:hAnsi="Calibri" w:cs="Calibri"/>
          <w:sz w:val="24"/>
          <w:szCs w:val="24"/>
        </w:rPr>
        <w:t xml:space="preserve"> 22 components</w:t>
      </w:r>
      <w:r w:rsidR="007E4715" w:rsidRPr="001D7DA3">
        <w:rPr>
          <w:rFonts w:ascii="Calibri" w:hAnsi="Calibri" w:cs="Calibri"/>
          <w:sz w:val="24"/>
          <w:szCs w:val="24"/>
        </w:rPr>
        <w:t>;</w:t>
      </w:r>
      <w:r w:rsidR="00FA100F" w:rsidRPr="001D7DA3">
        <w:rPr>
          <w:rFonts w:ascii="Calibri" w:hAnsi="Calibri" w:cs="Calibri"/>
          <w:sz w:val="24"/>
          <w:szCs w:val="24"/>
        </w:rPr>
        <w:t xml:space="preserve"> and 76 </w:t>
      </w:r>
      <w:r w:rsidR="00881631" w:rsidRPr="001D7DA3">
        <w:rPr>
          <w:rFonts w:ascii="Calibri" w:hAnsi="Calibri" w:cs="Calibri"/>
          <w:sz w:val="24"/>
          <w:szCs w:val="24"/>
        </w:rPr>
        <w:t>elements),</w:t>
      </w:r>
      <w:r w:rsidR="00D74A46" w:rsidRPr="001D7DA3">
        <w:rPr>
          <w:rFonts w:ascii="Calibri" w:hAnsi="Calibri" w:cs="Calibri"/>
          <w:sz w:val="24"/>
          <w:szCs w:val="24"/>
        </w:rPr>
        <w:t xml:space="preserve"> </w:t>
      </w:r>
      <w:r w:rsidR="004853D9">
        <w:rPr>
          <w:rFonts w:ascii="Calibri" w:hAnsi="Calibri" w:cs="Calibri"/>
          <w:sz w:val="24"/>
          <w:szCs w:val="24"/>
        </w:rPr>
        <w:t xml:space="preserve">I believe </w:t>
      </w:r>
      <w:r w:rsidR="00D74A46" w:rsidRPr="001D7DA3">
        <w:rPr>
          <w:rFonts w:ascii="Calibri" w:hAnsi="Calibri" w:cs="Calibri"/>
          <w:sz w:val="24"/>
          <w:szCs w:val="24"/>
        </w:rPr>
        <w:t>this framework is symptomatic of many such studies in that it reflects a de</w:t>
      </w:r>
      <w:r w:rsidR="000B0EBC" w:rsidRPr="001D7DA3">
        <w:rPr>
          <w:rFonts w:ascii="Calibri" w:hAnsi="Calibri" w:cs="Calibri"/>
          <w:sz w:val="24"/>
          <w:szCs w:val="24"/>
        </w:rPr>
        <w:t>terministic measure</w:t>
      </w:r>
      <w:r w:rsidR="00D74A46" w:rsidRPr="001D7DA3">
        <w:rPr>
          <w:rFonts w:ascii="Calibri" w:hAnsi="Calibri" w:cs="Calibri"/>
          <w:sz w:val="24"/>
          <w:szCs w:val="24"/>
        </w:rPr>
        <w:t xml:space="preserve"> of good teaching</w:t>
      </w:r>
      <w:r w:rsidR="00FA100F" w:rsidRPr="001D7DA3">
        <w:rPr>
          <w:rFonts w:ascii="Calibri" w:hAnsi="Calibri" w:cs="Calibri"/>
          <w:sz w:val="24"/>
          <w:szCs w:val="24"/>
        </w:rPr>
        <w:t>.</w:t>
      </w:r>
      <w:r w:rsidR="003211E4" w:rsidRPr="001D7DA3">
        <w:rPr>
          <w:rFonts w:ascii="Calibri" w:hAnsi="Calibri" w:cs="Calibri"/>
          <w:sz w:val="24"/>
          <w:szCs w:val="24"/>
        </w:rPr>
        <w:t xml:space="preserve"> </w:t>
      </w:r>
      <w:r w:rsidR="006C06F9" w:rsidRPr="001D7DA3">
        <w:rPr>
          <w:rFonts w:ascii="Calibri" w:hAnsi="Calibri" w:cs="Calibri"/>
          <w:sz w:val="24"/>
          <w:szCs w:val="24"/>
        </w:rPr>
        <w:t xml:space="preserve">While very useful in measuring the outcomes of good teaching practice, </w:t>
      </w:r>
      <w:r w:rsidR="00881631">
        <w:rPr>
          <w:rFonts w:ascii="Calibri" w:hAnsi="Calibri" w:cs="Calibri"/>
          <w:sz w:val="24"/>
          <w:szCs w:val="24"/>
        </w:rPr>
        <w:t xml:space="preserve">I find </w:t>
      </w:r>
      <w:r w:rsidR="006C06F9" w:rsidRPr="001D7DA3">
        <w:rPr>
          <w:rFonts w:ascii="Calibri" w:hAnsi="Calibri" w:cs="Calibri"/>
          <w:sz w:val="24"/>
          <w:szCs w:val="24"/>
        </w:rPr>
        <w:t>such frameworks are less useful for teachers who wish to purposely</w:t>
      </w:r>
      <w:r w:rsidRPr="001D7DA3">
        <w:rPr>
          <w:rFonts w:ascii="Calibri" w:hAnsi="Calibri" w:cs="Calibri"/>
          <w:sz w:val="24"/>
          <w:szCs w:val="24"/>
        </w:rPr>
        <w:t>,</w:t>
      </w:r>
      <w:r w:rsidR="006C06F9" w:rsidRPr="001D7DA3">
        <w:rPr>
          <w:rFonts w:ascii="Calibri" w:hAnsi="Calibri" w:cs="Calibri"/>
          <w:sz w:val="24"/>
          <w:szCs w:val="24"/>
        </w:rPr>
        <w:t xml:space="preserve"> and consciously</w:t>
      </w:r>
      <w:r w:rsidRPr="001D7DA3">
        <w:rPr>
          <w:rFonts w:ascii="Calibri" w:hAnsi="Calibri" w:cs="Calibri"/>
          <w:sz w:val="24"/>
          <w:szCs w:val="24"/>
        </w:rPr>
        <w:t>,</w:t>
      </w:r>
      <w:r w:rsidR="006C06F9" w:rsidRPr="001D7DA3">
        <w:rPr>
          <w:rFonts w:ascii="Calibri" w:hAnsi="Calibri" w:cs="Calibri"/>
          <w:sz w:val="24"/>
          <w:szCs w:val="24"/>
        </w:rPr>
        <w:t xml:space="preserve"> develop the skills of a good teacher. </w:t>
      </w:r>
      <w:r w:rsidR="00881631" w:rsidRPr="001D7DA3">
        <w:rPr>
          <w:rFonts w:ascii="Calibri" w:hAnsi="Calibri" w:cs="Calibri"/>
          <w:sz w:val="24"/>
          <w:szCs w:val="24"/>
        </w:rPr>
        <w:t>Thus,</w:t>
      </w:r>
      <w:r w:rsidR="006C06F9" w:rsidRPr="001D7DA3">
        <w:rPr>
          <w:rFonts w:ascii="Calibri" w:hAnsi="Calibri" w:cs="Calibri"/>
          <w:sz w:val="24"/>
          <w:szCs w:val="24"/>
        </w:rPr>
        <w:t xml:space="preserve"> </w:t>
      </w:r>
      <w:r w:rsidR="00881631">
        <w:rPr>
          <w:rFonts w:ascii="Calibri" w:hAnsi="Calibri" w:cs="Calibri"/>
          <w:sz w:val="24"/>
          <w:szCs w:val="24"/>
        </w:rPr>
        <w:t xml:space="preserve">while </w:t>
      </w:r>
      <w:r w:rsidR="006C06F9" w:rsidRPr="001D7DA3">
        <w:rPr>
          <w:rFonts w:ascii="Calibri" w:hAnsi="Calibri" w:cs="Calibri"/>
          <w:sz w:val="24"/>
          <w:szCs w:val="24"/>
        </w:rPr>
        <w:t>g</w:t>
      </w:r>
      <w:r w:rsidR="0087231E" w:rsidRPr="001D7DA3">
        <w:rPr>
          <w:rFonts w:ascii="Calibri" w:hAnsi="Calibri" w:cs="Calibri"/>
          <w:sz w:val="24"/>
          <w:szCs w:val="24"/>
        </w:rPr>
        <w:t xml:space="preserve">ood teaching </w:t>
      </w:r>
      <w:r w:rsidRPr="001D7DA3">
        <w:rPr>
          <w:rFonts w:ascii="Calibri" w:hAnsi="Calibri" w:cs="Calibri"/>
          <w:sz w:val="24"/>
          <w:szCs w:val="24"/>
        </w:rPr>
        <w:t>is</w:t>
      </w:r>
      <w:r w:rsidR="0087231E" w:rsidRPr="001D7DA3">
        <w:rPr>
          <w:rFonts w:ascii="Calibri" w:hAnsi="Calibri" w:cs="Calibri"/>
          <w:sz w:val="24"/>
          <w:szCs w:val="24"/>
        </w:rPr>
        <w:t xml:space="preserve"> easy to recognise, it </w:t>
      </w:r>
      <w:r w:rsidR="002C1998">
        <w:rPr>
          <w:rFonts w:ascii="Calibri" w:hAnsi="Calibri" w:cs="Calibri"/>
          <w:sz w:val="24"/>
          <w:szCs w:val="24"/>
        </w:rPr>
        <w:t xml:space="preserve">can be </w:t>
      </w:r>
      <w:r w:rsidR="0031701B" w:rsidRPr="001D7DA3">
        <w:rPr>
          <w:rFonts w:ascii="Calibri" w:hAnsi="Calibri" w:cs="Calibri"/>
          <w:sz w:val="24"/>
          <w:szCs w:val="24"/>
        </w:rPr>
        <w:t>very difficult</w:t>
      </w:r>
      <w:r w:rsidR="0087231E" w:rsidRPr="001D7DA3">
        <w:rPr>
          <w:rFonts w:ascii="Calibri" w:hAnsi="Calibri" w:cs="Calibri"/>
          <w:sz w:val="24"/>
          <w:szCs w:val="24"/>
        </w:rPr>
        <w:t xml:space="preserve"> </w:t>
      </w:r>
      <w:r w:rsidR="0031701B" w:rsidRPr="001D7DA3">
        <w:rPr>
          <w:rFonts w:ascii="Calibri" w:hAnsi="Calibri" w:cs="Calibri"/>
          <w:sz w:val="24"/>
          <w:szCs w:val="24"/>
        </w:rPr>
        <w:t>for</w:t>
      </w:r>
      <w:r w:rsidR="0087231E" w:rsidRPr="001D7DA3">
        <w:rPr>
          <w:rFonts w:ascii="Calibri" w:hAnsi="Calibri" w:cs="Calibri"/>
          <w:sz w:val="24"/>
          <w:szCs w:val="24"/>
        </w:rPr>
        <w:t xml:space="preserve"> </w:t>
      </w:r>
      <w:r w:rsidR="006A43BB" w:rsidRPr="001D7DA3">
        <w:rPr>
          <w:rFonts w:ascii="Calibri" w:hAnsi="Calibri" w:cs="Calibri"/>
          <w:sz w:val="24"/>
          <w:szCs w:val="24"/>
        </w:rPr>
        <w:t xml:space="preserve">individual teachers </w:t>
      </w:r>
      <w:proofErr w:type="gramStart"/>
      <w:r w:rsidR="006A43BB" w:rsidRPr="001D7DA3">
        <w:rPr>
          <w:rFonts w:ascii="Calibri" w:hAnsi="Calibri" w:cs="Calibri"/>
          <w:sz w:val="24"/>
          <w:szCs w:val="24"/>
        </w:rPr>
        <w:t xml:space="preserve">to </w:t>
      </w:r>
      <w:r w:rsidR="006C06F9" w:rsidRPr="001D7DA3">
        <w:rPr>
          <w:rFonts w:ascii="Calibri" w:hAnsi="Calibri" w:cs="Calibri"/>
          <w:sz w:val="24"/>
          <w:szCs w:val="24"/>
        </w:rPr>
        <w:t>consciously</w:t>
      </w:r>
      <w:r w:rsidR="006A43BB" w:rsidRPr="001D7DA3">
        <w:rPr>
          <w:rFonts w:ascii="Calibri" w:hAnsi="Calibri" w:cs="Calibri"/>
          <w:sz w:val="24"/>
          <w:szCs w:val="24"/>
        </w:rPr>
        <w:t xml:space="preserve"> </w:t>
      </w:r>
      <w:r w:rsidR="006C06F9" w:rsidRPr="001D7DA3">
        <w:rPr>
          <w:rFonts w:ascii="Calibri" w:hAnsi="Calibri" w:cs="Calibri"/>
          <w:sz w:val="24"/>
          <w:szCs w:val="24"/>
        </w:rPr>
        <w:t>plan</w:t>
      </w:r>
      <w:proofErr w:type="gramEnd"/>
      <w:r w:rsidR="006C06F9" w:rsidRPr="001D7DA3">
        <w:rPr>
          <w:rFonts w:ascii="Calibri" w:hAnsi="Calibri" w:cs="Calibri"/>
          <w:sz w:val="24"/>
          <w:szCs w:val="24"/>
        </w:rPr>
        <w:t xml:space="preserve"> </w:t>
      </w:r>
      <w:r w:rsidRPr="001D7DA3">
        <w:rPr>
          <w:rFonts w:ascii="Calibri" w:hAnsi="Calibri" w:cs="Calibri"/>
          <w:sz w:val="24"/>
          <w:szCs w:val="24"/>
        </w:rPr>
        <w:t xml:space="preserve">a </w:t>
      </w:r>
      <w:r w:rsidR="00881631">
        <w:rPr>
          <w:rFonts w:ascii="Calibri" w:hAnsi="Calibri" w:cs="Calibri"/>
          <w:sz w:val="24"/>
          <w:szCs w:val="24"/>
        </w:rPr>
        <w:t xml:space="preserve">deliberate </w:t>
      </w:r>
      <w:r w:rsidRPr="001D7DA3">
        <w:rPr>
          <w:rFonts w:ascii="Calibri" w:hAnsi="Calibri" w:cs="Calibri"/>
          <w:sz w:val="24"/>
          <w:szCs w:val="24"/>
        </w:rPr>
        <w:t>process to</w:t>
      </w:r>
      <w:r w:rsidR="006C06F9" w:rsidRPr="001D7DA3">
        <w:rPr>
          <w:rFonts w:ascii="Calibri" w:hAnsi="Calibri" w:cs="Calibri"/>
          <w:sz w:val="24"/>
          <w:szCs w:val="24"/>
        </w:rPr>
        <w:t xml:space="preserve"> improve </w:t>
      </w:r>
      <w:r w:rsidR="006A43BB" w:rsidRPr="001D7DA3">
        <w:rPr>
          <w:rFonts w:ascii="Calibri" w:hAnsi="Calibri" w:cs="Calibri"/>
          <w:sz w:val="24"/>
          <w:szCs w:val="24"/>
        </w:rPr>
        <w:t xml:space="preserve">their </w:t>
      </w:r>
      <w:r w:rsidR="006C06F9" w:rsidRPr="001D7DA3">
        <w:rPr>
          <w:rFonts w:ascii="Calibri" w:hAnsi="Calibri" w:cs="Calibri"/>
          <w:sz w:val="24"/>
          <w:szCs w:val="24"/>
        </w:rPr>
        <w:t xml:space="preserve">teaching skills. </w:t>
      </w:r>
    </w:p>
    <w:p w:rsidR="002C1998" w:rsidRDefault="002C1998" w:rsidP="003C685A">
      <w:pPr>
        <w:spacing w:after="200" w:line="300" w:lineRule="exact"/>
        <w:rPr>
          <w:rFonts w:ascii="Calibri" w:hAnsi="Calibri" w:cs="Calibri"/>
          <w:sz w:val="24"/>
          <w:szCs w:val="24"/>
        </w:rPr>
      </w:pPr>
      <w:r>
        <w:rPr>
          <w:rFonts w:ascii="Calibri" w:hAnsi="Calibri" w:cs="Calibri"/>
          <w:sz w:val="24"/>
          <w:szCs w:val="24"/>
        </w:rPr>
        <w:t>However</w:t>
      </w:r>
      <w:r w:rsidR="001841D9">
        <w:rPr>
          <w:rFonts w:ascii="Calibri" w:hAnsi="Calibri" w:cs="Calibri"/>
          <w:sz w:val="24"/>
          <w:szCs w:val="24"/>
        </w:rPr>
        <w:t>,</w:t>
      </w:r>
      <w:r>
        <w:rPr>
          <w:rFonts w:ascii="Calibri" w:hAnsi="Calibri" w:cs="Calibri"/>
          <w:sz w:val="24"/>
          <w:szCs w:val="24"/>
        </w:rPr>
        <w:t xml:space="preserve"> there are</w:t>
      </w:r>
      <w:r w:rsidR="00881631">
        <w:rPr>
          <w:rFonts w:ascii="Calibri" w:hAnsi="Calibri" w:cs="Calibri"/>
          <w:sz w:val="24"/>
          <w:szCs w:val="24"/>
        </w:rPr>
        <w:t xml:space="preserve"> some </w:t>
      </w:r>
      <w:r w:rsidR="0087231E" w:rsidRPr="001D7DA3">
        <w:rPr>
          <w:rFonts w:ascii="Calibri" w:hAnsi="Calibri" w:cs="Calibri"/>
          <w:sz w:val="24"/>
          <w:szCs w:val="24"/>
        </w:rPr>
        <w:t xml:space="preserve">simple and </w:t>
      </w:r>
      <w:r w:rsidR="00996A55" w:rsidRPr="001D7DA3">
        <w:rPr>
          <w:rFonts w:ascii="Calibri" w:hAnsi="Calibri" w:cs="Calibri"/>
          <w:sz w:val="24"/>
          <w:szCs w:val="24"/>
        </w:rPr>
        <w:t>direct approach</w:t>
      </w:r>
      <w:r w:rsidR="0031701B" w:rsidRPr="001D7DA3">
        <w:rPr>
          <w:rFonts w:ascii="Calibri" w:hAnsi="Calibri" w:cs="Calibri"/>
          <w:sz w:val="24"/>
          <w:szCs w:val="24"/>
        </w:rPr>
        <w:t>es</w:t>
      </w:r>
      <w:r w:rsidR="00996A55" w:rsidRPr="001D7DA3">
        <w:rPr>
          <w:rFonts w:ascii="Calibri" w:hAnsi="Calibri" w:cs="Calibri"/>
          <w:sz w:val="24"/>
          <w:szCs w:val="24"/>
        </w:rPr>
        <w:t xml:space="preserve"> to </w:t>
      </w:r>
      <w:r w:rsidR="00881631">
        <w:rPr>
          <w:rFonts w:ascii="Calibri" w:hAnsi="Calibri" w:cs="Calibri"/>
          <w:sz w:val="24"/>
          <w:szCs w:val="24"/>
        </w:rPr>
        <w:t xml:space="preserve">help teachers develop the characteristics of good teaching. I refer to these collectively as </w:t>
      </w:r>
      <w:r>
        <w:rPr>
          <w:rFonts w:ascii="Calibri" w:hAnsi="Calibri" w:cs="Calibri"/>
          <w:sz w:val="24"/>
          <w:szCs w:val="24"/>
        </w:rPr>
        <w:t>“</w:t>
      </w:r>
      <w:r w:rsidR="00996A55" w:rsidRPr="001D7DA3">
        <w:rPr>
          <w:rFonts w:ascii="Calibri" w:hAnsi="Calibri" w:cs="Calibri"/>
          <w:sz w:val="24"/>
          <w:szCs w:val="24"/>
        </w:rPr>
        <w:t xml:space="preserve">teaching </w:t>
      </w:r>
      <w:r w:rsidR="00881631">
        <w:rPr>
          <w:rFonts w:ascii="Calibri" w:hAnsi="Calibri" w:cs="Calibri"/>
          <w:sz w:val="24"/>
          <w:szCs w:val="24"/>
        </w:rPr>
        <w:t>methodologies</w:t>
      </w:r>
      <w:r w:rsidR="00881631" w:rsidRPr="001D7DA3">
        <w:rPr>
          <w:rFonts w:ascii="Calibri" w:hAnsi="Calibri" w:cs="Calibri"/>
          <w:sz w:val="24"/>
          <w:szCs w:val="24"/>
        </w:rPr>
        <w:t xml:space="preserve"> that</w:t>
      </w:r>
      <w:r w:rsidR="00737DAB" w:rsidRPr="001D7DA3">
        <w:rPr>
          <w:rFonts w:ascii="Calibri" w:hAnsi="Calibri" w:cs="Calibri"/>
          <w:sz w:val="24"/>
          <w:szCs w:val="24"/>
        </w:rPr>
        <w:t xml:space="preserve"> are </w:t>
      </w:r>
      <w:r w:rsidR="0087231E" w:rsidRPr="001D7DA3">
        <w:rPr>
          <w:rFonts w:ascii="Calibri" w:hAnsi="Calibri" w:cs="Calibri"/>
          <w:sz w:val="24"/>
          <w:szCs w:val="24"/>
        </w:rPr>
        <w:t>based on education research</w:t>
      </w:r>
      <w:r>
        <w:rPr>
          <w:rFonts w:ascii="Calibri" w:hAnsi="Calibri" w:cs="Calibri"/>
          <w:sz w:val="24"/>
          <w:szCs w:val="24"/>
        </w:rPr>
        <w:t>”</w:t>
      </w:r>
      <w:r w:rsidR="00996A55" w:rsidRPr="001D7DA3">
        <w:rPr>
          <w:rFonts w:ascii="Calibri" w:hAnsi="Calibri" w:cs="Calibri"/>
          <w:sz w:val="24"/>
          <w:szCs w:val="24"/>
        </w:rPr>
        <w:t>.</w:t>
      </w:r>
      <w:r>
        <w:rPr>
          <w:rFonts w:ascii="Calibri" w:hAnsi="Calibri" w:cs="Calibri"/>
          <w:sz w:val="24"/>
          <w:szCs w:val="24"/>
        </w:rPr>
        <w:t xml:space="preserve"> The common </w:t>
      </w:r>
      <w:r w:rsidR="00DE1991">
        <w:rPr>
          <w:rFonts w:ascii="Calibri" w:hAnsi="Calibri" w:cs="Calibri"/>
          <w:sz w:val="24"/>
          <w:szCs w:val="24"/>
        </w:rPr>
        <w:t xml:space="preserve">attribute of these approaches is that evidence in the form of effect size is used to support the use of particular teaching strategies. </w:t>
      </w:r>
      <w:r w:rsidR="00152BDF">
        <w:rPr>
          <w:rFonts w:ascii="Calibri" w:hAnsi="Calibri" w:cs="Calibri"/>
          <w:sz w:val="24"/>
          <w:szCs w:val="24"/>
        </w:rPr>
        <w:t xml:space="preserve">Two </w:t>
      </w:r>
      <w:r w:rsidR="009C199F">
        <w:rPr>
          <w:rFonts w:ascii="Calibri" w:hAnsi="Calibri" w:cs="Calibri"/>
          <w:sz w:val="24"/>
          <w:szCs w:val="24"/>
        </w:rPr>
        <w:t xml:space="preserve">methodologies that appear very popular </w:t>
      </w:r>
      <w:r w:rsidR="00152BDF">
        <w:rPr>
          <w:rFonts w:ascii="Calibri" w:hAnsi="Calibri" w:cs="Calibri"/>
          <w:sz w:val="24"/>
          <w:szCs w:val="24"/>
        </w:rPr>
        <w:t>are Joh</w:t>
      </w:r>
      <w:r>
        <w:rPr>
          <w:rFonts w:ascii="Calibri" w:hAnsi="Calibri" w:cs="Calibri"/>
          <w:sz w:val="24"/>
          <w:szCs w:val="24"/>
        </w:rPr>
        <w:t xml:space="preserve">n Hattie’s </w:t>
      </w:r>
      <w:r w:rsidR="00152BDF" w:rsidRPr="002C1998">
        <w:rPr>
          <w:rFonts w:ascii="Calibri" w:hAnsi="Calibri" w:cs="Calibri"/>
          <w:i/>
          <w:sz w:val="24"/>
          <w:szCs w:val="24"/>
        </w:rPr>
        <w:t>Visible Learning</w:t>
      </w:r>
      <w:r w:rsidR="0087231E" w:rsidRPr="001D7DA3">
        <w:rPr>
          <w:rFonts w:ascii="Calibri" w:hAnsi="Calibri" w:cs="Calibri"/>
          <w:sz w:val="24"/>
          <w:szCs w:val="24"/>
        </w:rPr>
        <w:t xml:space="preserve"> </w:t>
      </w:r>
      <w:r w:rsidR="00152BDF">
        <w:rPr>
          <w:rFonts w:ascii="Calibri" w:hAnsi="Calibri" w:cs="Calibri"/>
          <w:sz w:val="24"/>
          <w:szCs w:val="24"/>
        </w:rPr>
        <w:t xml:space="preserve">and </w:t>
      </w:r>
      <w:r w:rsidR="006C06F9" w:rsidRPr="001D7DA3">
        <w:rPr>
          <w:rFonts w:ascii="Calibri" w:hAnsi="Calibri" w:cs="Calibri"/>
          <w:sz w:val="24"/>
          <w:szCs w:val="24"/>
        </w:rPr>
        <w:t xml:space="preserve">Robert </w:t>
      </w:r>
      <w:r w:rsidR="005F7A96" w:rsidRPr="001D7DA3">
        <w:rPr>
          <w:rFonts w:ascii="Calibri" w:hAnsi="Calibri" w:cs="Calibri"/>
          <w:sz w:val="24"/>
          <w:szCs w:val="24"/>
        </w:rPr>
        <w:t xml:space="preserve">Marzano’s </w:t>
      </w:r>
      <w:proofErr w:type="gramStart"/>
      <w:r w:rsidR="00002C1C" w:rsidRPr="00002C1C">
        <w:rPr>
          <w:rFonts w:ascii="Calibri" w:hAnsi="Calibri" w:cs="Calibri"/>
          <w:i/>
          <w:sz w:val="24"/>
          <w:szCs w:val="24"/>
        </w:rPr>
        <w:t>The</w:t>
      </w:r>
      <w:proofErr w:type="gramEnd"/>
      <w:r w:rsidR="00002C1C" w:rsidRPr="00002C1C">
        <w:rPr>
          <w:rFonts w:ascii="Calibri" w:hAnsi="Calibri" w:cs="Calibri"/>
          <w:i/>
          <w:sz w:val="24"/>
          <w:szCs w:val="24"/>
        </w:rPr>
        <w:t xml:space="preserve"> </w:t>
      </w:r>
      <w:r w:rsidRPr="002C1998">
        <w:rPr>
          <w:rFonts w:ascii="Calibri" w:hAnsi="Calibri" w:cs="Calibri"/>
          <w:i/>
          <w:sz w:val="24"/>
          <w:szCs w:val="24"/>
        </w:rPr>
        <w:t>n</w:t>
      </w:r>
      <w:r w:rsidR="00DA509B" w:rsidRPr="002C1998">
        <w:rPr>
          <w:rFonts w:ascii="Calibri" w:hAnsi="Calibri" w:cs="Calibri"/>
          <w:i/>
          <w:sz w:val="24"/>
          <w:szCs w:val="24"/>
        </w:rPr>
        <w:t xml:space="preserve">ew </w:t>
      </w:r>
      <w:r w:rsidR="006C06F9" w:rsidRPr="002C1998">
        <w:rPr>
          <w:rFonts w:ascii="Calibri" w:hAnsi="Calibri" w:cs="Calibri"/>
          <w:i/>
          <w:sz w:val="24"/>
          <w:szCs w:val="24"/>
        </w:rPr>
        <w:t>Art and Science of Teaching</w:t>
      </w:r>
      <w:r w:rsidR="00553CC6">
        <w:rPr>
          <w:rFonts w:ascii="Calibri" w:hAnsi="Calibri" w:cs="Calibri"/>
          <w:sz w:val="24"/>
          <w:szCs w:val="24"/>
        </w:rPr>
        <w:t xml:space="preserve"> (</w:t>
      </w:r>
      <w:r w:rsidR="00553CC6" w:rsidRPr="00002C1C">
        <w:rPr>
          <w:rFonts w:ascii="Calibri" w:hAnsi="Calibri" w:cs="Calibri"/>
          <w:i/>
          <w:sz w:val="24"/>
          <w:szCs w:val="24"/>
        </w:rPr>
        <w:t>ASOT</w:t>
      </w:r>
      <w:r w:rsidR="00553CC6">
        <w:rPr>
          <w:rFonts w:ascii="Calibri" w:hAnsi="Calibri" w:cs="Calibri"/>
          <w:sz w:val="24"/>
          <w:szCs w:val="24"/>
        </w:rPr>
        <w:t>)”</w:t>
      </w:r>
      <w:r>
        <w:rPr>
          <w:rFonts w:ascii="Calibri" w:hAnsi="Calibri" w:cs="Calibri"/>
          <w:sz w:val="24"/>
          <w:szCs w:val="24"/>
        </w:rPr>
        <w:t xml:space="preserve"> (an update on the original </w:t>
      </w:r>
      <w:r w:rsidR="00002C1C">
        <w:rPr>
          <w:rFonts w:ascii="Calibri" w:hAnsi="Calibri" w:cs="Calibri"/>
          <w:i/>
          <w:sz w:val="24"/>
          <w:szCs w:val="24"/>
        </w:rPr>
        <w:t xml:space="preserve">The </w:t>
      </w:r>
      <w:r w:rsidRPr="002C1998">
        <w:rPr>
          <w:rFonts w:ascii="Calibri" w:hAnsi="Calibri" w:cs="Calibri"/>
          <w:i/>
          <w:sz w:val="24"/>
          <w:szCs w:val="24"/>
        </w:rPr>
        <w:t>Art and Science Of Teaching</w:t>
      </w:r>
      <w:r>
        <w:rPr>
          <w:rFonts w:ascii="Calibri" w:hAnsi="Calibri" w:cs="Calibri"/>
          <w:sz w:val="24"/>
          <w:szCs w:val="24"/>
        </w:rPr>
        <w:t>)</w:t>
      </w:r>
      <w:r w:rsidR="00152BDF">
        <w:rPr>
          <w:rFonts w:ascii="Calibri" w:hAnsi="Calibri" w:cs="Calibri"/>
          <w:sz w:val="24"/>
          <w:szCs w:val="24"/>
        </w:rPr>
        <w:t xml:space="preserve">. </w:t>
      </w:r>
    </w:p>
    <w:p w:rsidR="00213A56" w:rsidRPr="001D7DA3" w:rsidRDefault="00DA509B" w:rsidP="003C685A">
      <w:pPr>
        <w:spacing w:after="200" w:line="300" w:lineRule="exact"/>
        <w:rPr>
          <w:rFonts w:ascii="Calibri" w:hAnsi="Calibri" w:cs="Calibri"/>
          <w:sz w:val="24"/>
          <w:szCs w:val="24"/>
        </w:rPr>
      </w:pPr>
      <w:r>
        <w:rPr>
          <w:rFonts w:ascii="Calibri" w:hAnsi="Calibri" w:cs="Calibri"/>
          <w:sz w:val="24"/>
          <w:szCs w:val="24"/>
        </w:rPr>
        <w:t>My non-expert opinion is that understanding and harness</w:t>
      </w:r>
      <w:r w:rsidR="00553CC6">
        <w:rPr>
          <w:rFonts w:ascii="Calibri" w:hAnsi="Calibri" w:cs="Calibri"/>
          <w:sz w:val="24"/>
          <w:szCs w:val="24"/>
        </w:rPr>
        <w:t>ing</w:t>
      </w:r>
      <w:r>
        <w:rPr>
          <w:rFonts w:ascii="Calibri" w:hAnsi="Calibri" w:cs="Calibri"/>
          <w:sz w:val="24"/>
          <w:szCs w:val="24"/>
        </w:rPr>
        <w:t xml:space="preserve"> the strengths of either of these methodologies would be an effective strategy to improve teaching competence. </w:t>
      </w:r>
      <w:r w:rsidR="002C1998">
        <w:rPr>
          <w:rFonts w:ascii="Calibri" w:hAnsi="Calibri" w:cs="Calibri"/>
          <w:sz w:val="24"/>
          <w:szCs w:val="24"/>
        </w:rPr>
        <w:t>However,</w:t>
      </w:r>
      <w:r w:rsidR="00553CC6">
        <w:rPr>
          <w:rFonts w:ascii="Calibri" w:hAnsi="Calibri" w:cs="Calibri"/>
          <w:sz w:val="24"/>
          <w:szCs w:val="24"/>
        </w:rPr>
        <w:t xml:space="preserve"> I am more convinced by </w:t>
      </w:r>
      <w:proofErr w:type="gramStart"/>
      <w:r w:rsidR="00002C1C" w:rsidRPr="00002C1C">
        <w:rPr>
          <w:rFonts w:ascii="Calibri" w:hAnsi="Calibri" w:cs="Calibri"/>
          <w:i/>
          <w:sz w:val="24"/>
          <w:szCs w:val="24"/>
        </w:rPr>
        <w:t>The</w:t>
      </w:r>
      <w:proofErr w:type="gramEnd"/>
      <w:r w:rsidR="00553CC6">
        <w:rPr>
          <w:rFonts w:ascii="Calibri" w:hAnsi="Calibri" w:cs="Calibri"/>
          <w:sz w:val="24"/>
          <w:szCs w:val="24"/>
        </w:rPr>
        <w:t xml:space="preserve"> </w:t>
      </w:r>
      <w:r w:rsidR="002C1998" w:rsidRPr="002C1998">
        <w:rPr>
          <w:rFonts w:ascii="Calibri" w:hAnsi="Calibri" w:cs="Calibri"/>
          <w:i/>
          <w:sz w:val="24"/>
          <w:szCs w:val="24"/>
        </w:rPr>
        <w:t>new</w:t>
      </w:r>
      <w:r w:rsidRPr="002C1998">
        <w:rPr>
          <w:rFonts w:ascii="Calibri" w:hAnsi="Calibri" w:cs="Calibri"/>
          <w:i/>
          <w:sz w:val="24"/>
          <w:szCs w:val="24"/>
        </w:rPr>
        <w:t xml:space="preserve"> Art and Science of Teaching</w:t>
      </w:r>
      <w:r w:rsidR="00553CC6">
        <w:rPr>
          <w:rFonts w:ascii="Calibri" w:hAnsi="Calibri" w:cs="Calibri"/>
          <w:sz w:val="24"/>
          <w:szCs w:val="24"/>
        </w:rPr>
        <w:t>.</w:t>
      </w:r>
      <w:r w:rsidR="002C1998">
        <w:rPr>
          <w:rFonts w:ascii="Calibri" w:hAnsi="Calibri" w:cs="Calibri"/>
          <w:sz w:val="24"/>
          <w:szCs w:val="24"/>
        </w:rPr>
        <w:t xml:space="preserve"> The reason for this is that</w:t>
      </w:r>
      <w:r w:rsidR="00553CC6">
        <w:rPr>
          <w:rFonts w:ascii="Calibri" w:hAnsi="Calibri" w:cs="Calibri"/>
          <w:sz w:val="24"/>
          <w:szCs w:val="24"/>
        </w:rPr>
        <w:t xml:space="preserve"> </w:t>
      </w:r>
      <w:r w:rsidR="00553CC6" w:rsidRPr="00002C1C">
        <w:rPr>
          <w:rFonts w:ascii="Calibri" w:hAnsi="Calibri" w:cs="Calibri"/>
          <w:i/>
          <w:sz w:val="24"/>
          <w:szCs w:val="24"/>
        </w:rPr>
        <w:t>ASOT</w:t>
      </w:r>
      <w:r w:rsidR="00553CC6">
        <w:rPr>
          <w:rFonts w:ascii="Calibri" w:hAnsi="Calibri" w:cs="Calibri"/>
          <w:sz w:val="24"/>
          <w:szCs w:val="24"/>
        </w:rPr>
        <w:t xml:space="preserve"> is constructed specifically from the viewpoint of a teacher seeking to improve their teaching competence. </w:t>
      </w:r>
      <w:r w:rsidR="004A38D1" w:rsidRPr="001D7DA3">
        <w:rPr>
          <w:rFonts w:ascii="Calibri" w:hAnsi="Calibri" w:cs="Calibri"/>
          <w:sz w:val="24"/>
          <w:szCs w:val="24"/>
        </w:rPr>
        <w:t xml:space="preserve">Marzano’s early work </w:t>
      </w:r>
      <w:r w:rsidR="0031701B" w:rsidRPr="001D7DA3">
        <w:rPr>
          <w:rFonts w:ascii="Calibri" w:hAnsi="Calibri" w:cs="Calibri"/>
          <w:sz w:val="24"/>
          <w:szCs w:val="24"/>
        </w:rPr>
        <w:t>i</w:t>
      </w:r>
      <w:r w:rsidR="004A38D1" w:rsidRPr="001D7DA3">
        <w:rPr>
          <w:rFonts w:ascii="Calibri" w:hAnsi="Calibri" w:cs="Calibri"/>
          <w:sz w:val="24"/>
          <w:szCs w:val="24"/>
        </w:rPr>
        <w:t xml:space="preserve">n </w:t>
      </w:r>
      <w:r w:rsidR="0031701B" w:rsidRPr="001D7DA3">
        <w:rPr>
          <w:rFonts w:ascii="Calibri" w:hAnsi="Calibri" w:cs="Calibri"/>
          <w:i/>
          <w:sz w:val="24"/>
          <w:szCs w:val="24"/>
        </w:rPr>
        <w:t>Classroom Instruction that Works</w:t>
      </w:r>
      <w:r w:rsidR="004A38D1" w:rsidRPr="001D7DA3">
        <w:rPr>
          <w:rFonts w:ascii="Calibri" w:hAnsi="Calibri" w:cs="Calibri"/>
          <w:sz w:val="24"/>
          <w:szCs w:val="24"/>
        </w:rPr>
        <w:t xml:space="preserve"> and the ten design questions of </w:t>
      </w:r>
      <w:r w:rsidR="004A38D1" w:rsidRPr="001D7DA3">
        <w:rPr>
          <w:rFonts w:ascii="Calibri" w:hAnsi="Calibri" w:cs="Calibri"/>
          <w:i/>
          <w:sz w:val="24"/>
          <w:szCs w:val="24"/>
        </w:rPr>
        <w:t>The Art and Science of Teaching</w:t>
      </w:r>
      <w:r w:rsidR="004A38D1" w:rsidRPr="001D7DA3">
        <w:rPr>
          <w:rFonts w:ascii="Calibri" w:hAnsi="Calibri" w:cs="Calibri"/>
          <w:sz w:val="24"/>
          <w:szCs w:val="24"/>
        </w:rPr>
        <w:t xml:space="preserve"> </w:t>
      </w:r>
      <w:r w:rsidR="00002C1C">
        <w:rPr>
          <w:rFonts w:ascii="Calibri" w:hAnsi="Calibri" w:cs="Calibri"/>
          <w:sz w:val="24"/>
          <w:szCs w:val="24"/>
        </w:rPr>
        <w:t xml:space="preserve">provide a teacher with a </w:t>
      </w:r>
      <w:r w:rsidR="004A38D1" w:rsidRPr="001D7DA3">
        <w:rPr>
          <w:rFonts w:ascii="Calibri" w:hAnsi="Calibri" w:cs="Calibri"/>
          <w:sz w:val="24"/>
          <w:szCs w:val="24"/>
        </w:rPr>
        <w:t xml:space="preserve">logical planning sequence for </w:t>
      </w:r>
      <w:r w:rsidR="00002C1C">
        <w:rPr>
          <w:rFonts w:ascii="Calibri" w:hAnsi="Calibri" w:cs="Calibri"/>
          <w:sz w:val="24"/>
          <w:szCs w:val="24"/>
        </w:rPr>
        <w:t>continual improvement in effective instruction</w:t>
      </w:r>
      <w:r w:rsidR="004A38D1" w:rsidRPr="001D7DA3">
        <w:rPr>
          <w:rFonts w:ascii="Calibri" w:hAnsi="Calibri" w:cs="Calibri"/>
          <w:sz w:val="24"/>
          <w:szCs w:val="24"/>
        </w:rPr>
        <w:t xml:space="preserve">. </w:t>
      </w:r>
      <w:r w:rsidR="00002C1C">
        <w:rPr>
          <w:rFonts w:ascii="Calibri" w:hAnsi="Calibri" w:cs="Calibri"/>
          <w:sz w:val="24"/>
          <w:szCs w:val="24"/>
        </w:rPr>
        <w:t xml:space="preserve">In other words, I believe that by structuring </w:t>
      </w:r>
      <w:r w:rsidR="00002C1C" w:rsidRPr="00002C1C">
        <w:rPr>
          <w:rFonts w:ascii="Calibri" w:hAnsi="Calibri" w:cs="Calibri"/>
          <w:i/>
          <w:sz w:val="24"/>
          <w:szCs w:val="24"/>
        </w:rPr>
        <w:t>ASOT</w:t>
      </w:r>
      <w:r w:rsidR="00002C1C">
        <w:rPr>
          <w:rFonts w:ascii="Calibri" w:hAnsi="Calibri" w:cs="Calibri"/>
          <w:i/>
          <w:sz w:val="24"/>
          <w:szCs w:val="24"/>
        </w:rPr>
        <w:t xml:space="preserve"> </w:t>
      </w:r>
      <w:r w:rsidR="00002C1C">
        <w:rPr>
          <w:rFonts w:ascii="Calibri" w:hAnsi="Calibri" w:cs="Calibri"/>
          <w:sz w:val="24"/>
          <w:szCs w:val="24"/>
        </w:rPr>
        <w:t>around the continual asking of design questions, Marzano provides a</w:t>
      </w:r>
      <w:r w:rsidR="0087231E" w:rsidRPr="001D7DA3">
        <w:rPr>
          <w:rFonts w:ascii="Calibri" w:hAnsi="Calibri" w:cs="Calibri"/>
          <w:sz w:val="24"/>
          <w:szCs w:val="24"/>
        </w:rPr>
        <w:t xml:space="preserve"> </w:t>
      </w:r>
      <w:r w:rsidR="00002C1C">
        <w:rPr>
          <w:rFonts w:ascii="Calibri" w:hAnsi="Calibri" w:cs="Calibri"/>
          <w:sz w:val="24"/>
          <w:szCs w:val="24"/>
        </w:rPr>
        <w:t xml:space="preserve">terrific platform </w:t>
      </w:r>
      <w:r w:rsidR="0087231E" w:rsidRPr="001D7DA3">
        <w:rPr>
          <w:rFonts w:ascii="Calibri" w:hAnsi="Calibri" w:cs="Calibri"/>
          <w:sz w:val="24"/>
          <w:szCs w:val="24"/>
        </w:rPr>
        <w:t xml:space="preserve">for </w:t>
      </w:r>
      <w:r w:rsidR="00213A56" w:rsidRPr="001D7DA3">
        <w:rPr>
          <w:rFonts w:ascii="Calibri" w:hAnsi="Calibri" w:cs="Calibri"/>
          <w:sz w:val="24"/>
          <w:szCs w:val="24"/>
        </w:rPr>
        <w:t xml:space="preserve">teachers to </w:t>
      </w:r>
      <w:r w:rsidR="00002C1C">
        <w:rPr>
          <w:rFonts w:ascii="Calibri" w:hAnsi="Calibri" w:cs="Calibri"/>
          <w:sz w:val="24"/>
          <w:szCs w:val="24"/>
        </w:rPr>
        <w:t>structure a process of continual improvement in teaching practice</w:t>
      </w:r>
      <w:r w:rsidR="00213A56" w:rsidRPr="001D7DA3">
        <w:rPr>
          <w:rFonts w:ascii="Calibri" w:hAnsi="Calibri" w:cs="Calibri"/>
          <w:sz w:val="24"/>
          <w:szCs w:val="24"/>
        </w:rPr>
        <w:t>.</w:t>
      </w:r>
    </w:p>
    <w:p w:rsidR="00BB77C5" w:rsidRPr="001D7DA3" w:rsidRDefault="00D55D40" w:rsidP="003C685A">
      <w:pPr>
        <w:spacing w:after="200" w:line="300" w:lineRule="exact"/>
        <w:rPr>
          <w:rFonts w:ascii="Calibri" w:hAnsi="Calibri" w:cs="Calibri"/>
          <w:sz w:val="24"/>
          <w:szCs w:val="24"/>
        </w:rPr>
      </w:pPr>
      <w:r w:rsidRPr="001D7DA3">
        <w:rPr>
          <w:rFonts w:ascii="Calibri" w:hAnsi="Calibri" w:cs="Calibri"/>
          <w:sz w:val="24"/>
          <w:szCs w:val="24"/>
        </w:rPr>
        <w:lastRenderedPageBreak/>
        <w:t xml:space="preserve">Simply put - </w:t>
      </w:r>
      <w:r w:rsidR="006A43BB" w:rsidRPr="001D7DA3">
        <w:rPr>
          <w:rFonts w:ascii="Calibri" w:hAnsi="Calibri" w:cs="Calibri"/>
          <w:i/>
          <w:sz w:val="24"/>
          <w:szCs w:val="24"/>
        </w:rPr>
        <w:t>T</w:t>
      </w:r>
      <w:r w:rsidR="005F7A96" w:rsidRPr="001D7DA3">
        <w:rPr>
          <w:rFonts w:ascii="Calibri" w:hAnsi="Calibri" w:cs="Calibri"/>
          <w:i/>
          <w:sz w:val="24"/>
          <w:szCs w:val="24"/>
        </w:rPr>
        <w:t>he</w:t>
      </w:r>
      <w:r w:rsidR="005E12F5" w:rsidRPr="001D7DA3">
        <w:rPr>
          <w:rFonts w:ascii="Calibri" w:hAnsi="Calibri" w:cs="Calibri"/>
          <w:sz w:val="24"/>
          <w:szCs w:val="24"/>
        </w:rPr>
        <w:t xml:space="preserve"> </w:t>
      </w:r>
      <w:r w:rsidRPr="001D7DA3">
        <w:rPr>
          <w:rFonts w:ascii="Calibri" w:hAnsi="Calibri" w:cs="Calibri"/>
          <w:i/>
          <w:sz w:val="24"/>
          <w:szCs w:val="24"/>
        </w:rPr>
        <w:t>Art and Science of Teaching</w:t>
      </w:r>
      <w:r w:rsidRPr="001D7DA3">
        <w:rPr>
          <w:rFonts w:ascii="Calibri" w:hAnsi="Calibri" w:cs="Calibri"/>
          <w:sz w:val="24"/>
          <w:szCs w:val="24"/>
        </w:rPr>
        <w:t xml:space="preserve"> </w:t>
      </w:r>
      <w:r w:rsidR="005E12F5" w:rsidRPr="001D7DA3">
        <w:rPr>
          <w:rFonts w:ascii="Calibri" w:hAnsi="Calibri" w:cs="Calibri"/>
          <w:sz w:val="24"/>
          <w:szCs w:val="24"/>
        </w:rPr>
        <w:t>will</w:t>
      </w:r>
      <w:r w:rsidR="00002C1C">
        <w:rPr>
          <w:rFonts w:ascii="Calibri" w:hAnsi="Calibri" w:cs="Calibri"/>
          <w:sz w:val="24"/>
          <w:szCs w:val="24"/>
        </w:rPr>
        <w:t xml:space="preserve"> enable a teacher,</w:t>
      </w:r>
      <w:r w:rsidR="005E12F5" w:rsidRPr="001D7DA3">
        <w:rPr>
          <w:rFonts w:ascii="Calibri" w:hAnsi="Calibri" w:cs="Calibri"/>
          <w:sz w:val="24"/>
          <w:szCs w:val="24"/>
        </w:rPr>
        <w:t xml:space="preserve"> through consistent </w:t>
      </w:r>
      <w:r w:rsidR="00955EAE" w:rsidRPr="001D7DA3">
        <w:rPr>
          <w:rFonts w:ascii="Calibri" w:hAnsi="Calibri" w:cs="Calibri"/>
          <w:sz w:val="24"/>
          <w:szCs w:val="24"/>
        </w:rPr>
        <w:t>effort</w:t>
      </w:r>
      <w:r w:rsidR="00002C1C">
        <w:rPr>
          <w:rFonts w:ascii="Calibri" w:hAnsi="Calibri" w:cs="Calibri"/>
          <w:sz w:val="24"/>
          <w:szCs w:val="24"/>
        </w:rPr>
        <w:t>,</w:t>
      </w:r>
      <w:r w:rsidR="005E12F5" w:rsidRPr="001D7DA3">
        <w:rPr>
          <w:rFonts w:ascii="Calibri" w:hAnsi="Calibri" w:cs="Calibri"/>
          <w:sz w:val="24"/>
          <w:szCs w:val="24"/>
        </w:rPr>
        <w:t xml:space="preserve"> </w:t>
      </w:r>
      <w:r w:rsidR="00002C1C">
        <w:rPr>
          <w:rFonts w:ascii="Calibri" w:hAnsi="Calibri" w:cs="Calibri"/>
          <w:sz w:val="24"/>
          <w:szCs w:val="24"/>
        </w:rPr>
        <w:t>to</w:t>
      </w:r>
      <w:r w:rsidR="00737DAB" w:rsidRPr="001D7DA3">
        <w:rPr>
          <w:rFonts w:ascii="Calibri" w:hAnsi="Calibri" w:cs="Calibri"/>
          <w:sz w:val="24"/>
          <w:szCs w:val="24"/>
        </w:rPr>
        <w:t xml:space="preserve"> </w:t>
      </w:r>
      <w:r w:rsidR="00944B1D" w:rsidRPr="001D7DA3">
        <w:rPr>
          <w:rFonts w:ascii="Calibri" w:hAnsi="Calibri" w:cs="Calibri"/>
          <w:sz w:val="24"/>
          <w:szCs w:val="24"/>
        </w:rPr>
        <w:t xml:space="preserve">generate </w:t>
      </w:r>
      <w:r w:rsidR="000E5AF2" w:rsidRPr="001D7DA3">
        <w:rPr>
          <w:rFonts w:ascii="Calibri" w:hAnsi="Calibri" w:cs="Calibri"/>
          <w:sz w:val="24"/>
          <w:szCs w:val="24"/>
        </w:rPr>
        <w:t>effective</w:t>
      </w:r>
      <w:r w:rsidR="00944B1D" w:rsidRPr="001D7DA3">
        <w:rPr>
          <w:rFonts w:ascii="Calibri" w:hAnsi="Calibri" w:cs="Calibri"/>
          <w:sz w:val="24"/>
          <w:szCs w:val="24"/>
        </w:rPr>
        <w:t xml:space="preserve"> teaching practice</w:t>
      </w:r>
      <w:r w:rsidR="005E12F5" w:rsidRPr="001D7DA3">
        <w:rPr>
          <w:rFonts w:ascii="Calibri" w:hAnsi="Calibri" w:cs="Calibri"/>
          <w:sz w:val="24"/>
          <w:szCs w:val="24"/>
        </w:rPr>
        <w:t xml:space="preserve">. </w:t>
      </w:r>
      <w:r w:rsidR="00955EAE" w:rsidRPr="001D7DA3">
        <w:rPr>
          <w:rFonts w:ascii="Calibri" w:hAnsi="Calibri" w:cs="Calibri"/>
          <w:sz w:val="24"/>
          <w:szCs w:val="24"/>
        </w:rPr>
        <w:t>A motivated teacher who c</w:t>
      </w:r>
      <w:r w:rsidRPr="001D7DA3">
        <w:rPr>
          <w:rFonts w:ascii="Calibri" w:hAnsi="Calibri" w:cs="Calibri"/>
          <w:sz w:val="24"/>
          <w:szCs w:val="24"/>
        </w:rPr>
        <w:t xml:space="preserve">onsistently </w:t>
      </w:r>
      <w:r w:rsidR="00955EAE" w:rsidRPr="001D7DA3">
        <w:rPr>
          <w:rFonts w:ascii="Calibri" w:hAnsi="Calibri" w:cs="Calibri"/>
          <w:sz w:val="24"/>
          <w:szCs w:val="24"/>
        </w:rPr>
        <w:t>asks</w:t>
      </w:r>
      <w:r w:rsidRPr="001D7DA3">
        <w:rPr>
          <w:rFonts w:ascii="Calibri" w:hAnsi="Calibri" w:cs="Calibri"/>
          <w:sz w:val="24"/>
          <w:szCs w:val="24"/>
        </w:rPr>
        <w:t xml:space="preserve"> the design questions</w:t>
      </w:r>
      <w:r w:rsidR="00944B1D" w:rsidRPr="001D7DA3">
        <w:rPr>
          <w:rFonts w:ascii="Calibri" w:hAnsi="Calibri" w:cs="Calibri"/>
          <w:sz w:val="24"/>
          <w:szCs w:val="24"/>
        </w:rPr>
        <w:t xml:space="preserve"> of </w:t>
      </w:r>
      <w:r w:rsidR="00002C1C">
        <w:rPr>
          <w:rFonts w:ascii="Calibri" w:hAnsi="Calibri" w:cs="Calibri"/>
          <w:i/>
          <w:sz w:val="24"/>
          <w:szCs w:val="24"/>
        </w:rPr>
        <w:t>T</w:t>
      </w:r>
      <w:r w:rsidR="00944B1D" w:rsidRPr="001D7DA3">
        <w:rPr>
          <w:rFonts w:ascii="Calibri" w:hAnsi="Calibri" w:cs="Calibri"/>
          <w:i/>
          <w:sz w:val="24"/>
          <w:szCs w:val="24"/>
        </w:rPr>
        <w:t>he Art and Science of Teaching</w:t>
      </w:r>
      <w:r w:rsidRPr="001D7DA3">
        <w:rPr>
          <w:rFonts w:ascii="Calibri" w:hAnsi="Calibri" w:cs="Calibri"/>
          <w:sz w:val="24"/>
          <w:szCs w:val="24"/>
        </w:rPr>
        <w:t>,</w:t>
      </w:r>
      <w:r w:rsidR="005E12F5" w:rsidRPr="001D7DA3">
        <w:rPr>
          <w:rFonts w:ascii="Calibri" w:hAnsi="Calibri" w:cs="Calibri"/>
          <w:sz w:val="24"/>
          <w:szCs w:val="24"/>
        </w:rPr>
        <w:t xml:space="preserve"> and </w:t>
      </w:r>
      <w:r w:rsidR="00944B1D" w:rsidRPr="001D7DA3">
        <w:rPr>
          <w:rFonts w:ascii="Calibri" w:hAnsi="Calibri" w:cs="Calibri"/>
          <w:sz w:val="24"/>
          <w:szCs w:val="24"/>
        </w:rPr>
        <w:t>implement</w:t>
      </w:r>
      <w:r w:rsidR="00955EAE" w:rsidRPr="001D7DA3">
        <w:rPr>
          <w:rFonts w:ascii="Calibri" w:hAnsi="Calibri" w:cs="Calibri"/>
          <w:sz w:val="24"/>
          <w:szCs w:val="24"/>
        </w:rPr>
        <w:t>s</w:t>
      </w:r>
      <w:r w:rsidR="005E12F5" w:rsidRPr="001D7DA3">
        <w:rPr>
          <w:rFonts w:ascii="Calibri" w:hAnsi="Calibri" w:cs="Calibri"/>
          <w:sz w:val="24"/>
          <w:szCs w:val="24"/>
        </w:rPr>
        <w:t xml:space="preserve"> </w:t>
      </w:r>
      <w:r w:rsidR="00002C1C">
        <w:rPr>
          <w:rFonts w:ascii="Calibri" w:hAnsi="Calibri" w:cs="Calibri"/>
          <w:sz w:val="24"/>
          <w:szCs w:val="24"/>
        </w:rPr>
        <w:t>evidence based</w:t>
      </w:r>
      <w:r w:rsidRPr="001D7DA3">
        <w:rPr>
          <w:rFonts w:ascii="Calibri" w:hAnsi="Calibri" w:cs="Calibri"/>
          <w:sz w:val="24"/>
          <w:szCs w:val="24"/>
        </w:rPr>
        <w:t xml:space="preserve"> instructional strategies </w:t>
      </w:r>
      <w:r w:rsidR="00955EAE" w:rsidRPr="001D7DA3">
        <w:rPr>
          <w:rFonts w:ascii="Calibri" w:hAnsi="Calibri" w:cs="Calibri"/>
          <w:sz w:val="24"/>
          <w:szCs w:val="24"/>
        </w:rPr>
        <w:t xml:space="preserve">will inevitably </w:t>
      </w:r>
      <w:r w:rsidR="006A43BB" w:rsidRPr="001D7DA3">
        <w:rPr>
          <w:rFonts w:ascii="Calibri" w:hAnsi="Calibri" w:cs="Calibri"/>
          <w:sz w:val="24"/>
          <w:szCs w:val="24"/>
        </w:rPr>
        <w:t>demonstrate</w:t>
      </w:r>
      <w:r w:rsidR="00955EAE" w:rsidRPr="001D7DA3">
        <w:rPr>
          <w:rFonts w:ascii="Calibri" w:hAnsi="Calibri" w:cs="Calibri"/>
          <w:sz w:val="24"/>
          <w:szCs w:val="24"/>
        </w:rPr>
        <w:t xml:space="preserve"> </w:t>
      </w:r>
      <w:r w:rsidR="00002C1C">
        <w:rPr>
          <w:rFonts w:ascii="Calibri" w:hAnsi="Calibri" w:cs="Calibri"/>
          <w:sz w:val="24"/>
          <w:szCs w:val="24"/>
        </w:rPr>
        <w:t>the attributes of good teaching</w:t>
      </w:r>
      <w:r w:rsidR="00955EAE" w:rsidRPr="001D7DA3">
        <w:rPr>
          <w:rFonts w:ascii="Calibri" w:hAnsi="Calibri" w:cs="Calibri"/>
          <w:sz w:val="24"/>
          <w:szCs w:val="24"/>
        </w:rPr>
        <w:t>.</w:t>
      </w:r>
    </w:p>
    <w:p w:rsidR="00EB314C" w:rsidRPr="00EB314C" w:rsidRDefault="00EB314C" w:rsidP="003C685A">
      <w:pPr>
        <w:spacing w:after="200" w:line="300" w:lineRule="exact"/>
        <w:rPr>
          <w:rFonts w:ascii="Calibri" w:hAnsi="Calibri" w:cs="Calibri"/>
          <w:b/>
          <w:sz w:val="24"/>
          <w:szCs w:val="24"/>
        </w:rPr>
      </w:pPr>
      <w:r>
        <w:rPr>
          <w:rFonts w:ascii="Calibri" w:hAnsi="Calibri" w:cs="Calibri"/>
          <w:b/>
          <w:sz w:val="24"/>
          <w:szCs w:val="24"/>
        </w:rPr>
        <w:t>Great Teaching</w:t>
      </w:r>
    </w:p>
    <w:p w:rsidR="00621BFF" w:rsidRDefault="005E12F5" w:rsidP="003C685A">
      <w:pPr>
        <w:spacing w:after="200" w:line="300" w:lineRule="exact"/>
        <w:rPr>
          <w:rFonts w:ascii="Calibri" w:hAnsi="Calibri" w:cs="Calibri"/>
          <w:sz w:val="24"/>
          <w:szCs w:val="24"/>
        </w:rPr>
      </w:pPr>
      <w:r w:rsidRPr="001D7DA3">
        <w:rPr>
          <w:rFonts w:ascii="Calibri" w:hAnsi="Calibri" w:cs="Calibri"/>
          <w:sz w:val="24"/>
          <w:szCs w:val="24"/>
        </w:rPr>
        <w:t xml:space="preserve">What is </w:t>
      </w:r>
      <w:r w:rsidR="00621BFF">
        <w:rPr>
          <w:rFonts w:ascii="Calibri" w:hAnsi="Calibri" w:cs="Calibri"/>
          <w:sz w:val="24"/>
          <w:szCs w:val="24"/>
        </w:rPr>
        <w:t>more difficult</w:t>
      </w:r>
      <w:r w:rsidR="00536B0C" w:rsidRPr="001D7DA3">
        <w:rPr>
          <w:rFonts w:ascii="Calibri" w:hAnsi="Calibri" w:cs="Calibri"/>
          <w:sz w:val="24"/>
          <w:szCs w:val="24"/>
        </w:rPr>
        <w:t xml:space="preserve"> </w:t>
      </w:r>
      <w:r w:rsidR="00621BFF">
        <w:rPr>
          <w:rFonts w:ascii="Calibri" w:hAnsi="Calibri" w:cs="Calibri"/>
          <w:sz w:val="24"/>
          <w:szCs w:val="24"/>
        </w:rPr>
        <w:t xml:space="preserve">for some people </w:t>
      </w:r>
      <w:r w:rsidR="00536B0C" w:rsidRPr="001D7DA3">
        <w:rPr>
          <w:rFonts w:ascii="Calibri" w:hAnsi="Calibri" w:cs="Calibri"/>
          <w:sz w:val="24"/>
          <w:szCs w:val="24"/>
        </w:rPr>
        <w:t xml:space="preserve">is becoming a </w:t>
      </w:r>
      <w:r w:rsidR="00944B1D" w:rsidRPr="001D7DA3">
        <w:rPr>
          <w:rFonts w:ascii="Calibri" w:hAnsi="Calibri" w:cs="Calibri"/>
          <w:sz w:val="24"/>
          <w:szCs w:val="24"/>
        </w:rPr>
        <w:t>“</w:t>
      </w:r>
      <w:r w:rsidR="00536B0C" w:rsidRPr="001D7DA3">
        <w:rPr>
          <w:rFonts w:ascii="Calibri" w:hAnsi="Calibri" w:cs="Calibri"/>
          <w:sz w:val="24"/>
          <w:szCs w:val="24"/>
        </w:rPr>
        <w:t>great</w:t>
      </w:r>
      <w:r w:rsidR="00944B1D" w:rsidRPr="001D7DA3">
        <w:rPr>
          <w:rFonts w:ascii="Calibri" w:hAnsi="Calibri" w:cs="Calibri"/>
          <w:sz w:val="24"/>
          <w:szCs w:val="24"/>
        </w:rPr>
        <w:t>”</w:t>
      </w:r>
      <w:r w:rsidRPr="001D7DA3">
        <w:rPr>
          <w:rFonts w:ascii="Calibri" w:hAnsi="Calibri" w:cs="Calibri"/>
          <w:sz w:val="24"/>
          <w:szCs w:val="24"/>
        </w:rPr>
        <w:t xml:space="preserve"> teacher. Great </w:t>
      </w:r>
      <w:proofErr w:type="gramStart"/>
      <w:r w:rsidR="00621BFF">
        <w:rPr>
          <w:rFonts w:ascii="Calibri" w:hAnsi="Calibri" w:cs="Calibri"/>
          <w:sz w:val="24"/>
          <w:szCs w:val="24"/>
        </w:rPr>
        <w:t>teachers</w:t>
      </w:r>
      <w:proofErr w:type="gramEnd"/>
      <w:r w:rsidRPr="001D7DA3">
        <w:rPr>
          <w:rFonts w:ascii="Calibri" w:hAnsi="Calibri" w:cs="Calibri"/>
          <w:sz w:val="24"/>
          <w:szCs w:val="24"/>
        </w:rPr>
        <w:t xml:space="preserve"> </w:t>
      </w:r>
      <w:r w:rsidR="00621BFF">
        <w:rPr>
          <w:rFonts w:ascii="Calibri" w:hAnsi="Calibri" w:cs="Calibri"/>
          <w:sz w:val="24"/>
          <w:szCs w:val="24"/>
        </w:rPr>
        <w:t xml:space="preserve">exhibit </w:t>
      </w:r>
      <w:r w:rsidR="00D55D40" w:rsidRPr="001D7DA3">
        <w:rPr>
          <w:rFonts w:ascii="Calibri" w:hAnsi="Calibri" w:cs="Calibri"/>
          <w:sz w:val="24"/>
          <w:szCs w:val="24"/>
        </w:rPr>
        <w:t xml:space="preserve">genuinely care </w:t>
      </w:r>
      <w:r w:rsidR="00621BFF">
        <w:rPr>
          <w:rFonts w:ascii="Calibri" w:hAnsi="Calibri" w:cs="Calibri"/>
          <w:sz w:val="24"/>
          <w:szCs w:val="24"/>
        </w:rPr>
        <w:t>for</w:t>
      </w:r>
      <w:r w:rsidR="00D55D40" w:rsidRPr="001D7DA3">
        <w:rPr>
          <w:rFonts w:ascii="Calibri" w:hAnsi="Calibri" w:cs="Calibri"/>
          <w:sz w:val="24"/>
          <w:szCs w:val="24"/>
        </w:rPr>
        <w:t xml:space="preserve"> their students </w:t>
      </w:r>
      <w:r w:rsidRPr="001D7DA3">
        <w:rPr>
          <w:rFonts w:ascii="Calibri" w:hAnsi="Calibri" w:cs="Calibri"/>
          <w:sz w:val="24"/>
          <w:szCs w:val="24"/>
        </w:rPr>
        <w:t>and relate to students in a very personable</w:t>
      </w:r>
      <w:r w:rsidR="00621BFF">
        <w:rPr>
          <w:rFonts w:ascii="Calibri" w:hAnsi="Calibri" w:cs="Calibri"/>
          <w:sz w:val="24"/>
          <w:szCs w:val="24"/>
        </w:rPr>
        <w:t xml:space="preserve"> yet professional</w:t>
      </w:r>
      <w:r w:rsidRPr="001D7DA3">
        <w:rPr>
          <w:rFonts w:ascii="Calibri" w:hAnsi="Calibri" w:cs="Calibri"/>
          <w:sz w:val="24"/>
          <w:szCs w:val="24"/>
        </w:rPr>
        <w:t xml:space="preserve"> </w:t>
      </w:r>
      <w:r w:rsidR="00D55D40" w:rsidRPr="001D7DA3">
        <w:rPr>
          <w:rFonts w:ascii="Calibri" w:hAnsi="Calibri" w:cs="Calibri"/>
          <w:sz w:val="24"/>
          <w:szCs w:val="24"/>
        </w:rPr>
        <w:t xml:space="preserve">manner. </w:t>
      </w:r>
      <w:r w:rsidR="00737DAB" w:rsidRPr="001D7DA3">
        <w:rPr>
          <w:rFonts w:ascii="Calibri" w:hAnsi="Calibri" w:cs="Calibri"/>
          <w:sz w:val="24"/>
          <w:szCs w:val="24"/>
        </w:rPr>
        <w:t>Thus</w:t>
      </w:r>
      <w:r w:rsidR="00002C1C">
        <w:rPr>
          <w:rFonts w:ascii="Calibri" w:hAnsi="Calibri" w:cs="Calibri"/>
          <w:sz w:val="24"/>
          <w:szCs w:val="24"/>
        </w:rPr>
        <w:t>,</w:t>
      </w:r>
      <w:r w:rsidR="00737DAB" w:rsidRPr="001D7DA3">
        <w:rPr>
          <w:rFonts w:ascii="Calibri" w:hAnsi="Calibri" w:cs="Calibri"/>
          <w:sz w:val="24"/>
          <w:szCs w:val="24"/>
        </w:rPr>
        <w:t xml:space="preserve"> g</w:t>
      </w:r>
      <w:r w:rsidR="00955EAE" w:rsidRPr="001D7DA3">
        <w:rPr>
          <w:rFonts w:ascii="Calibri" w:hAnsi="Calibri" w:cs="Calibri"/>
          <w:sz w:val="24"/>
          <w:szCs w:val="24"/>
        </w:rPr>
        <w:t>reat</w:t>
      </w:r>
      <w:r w:rsidR="00A817CA" w:rsidRPr="001D7DA3">
        <w:rPr>
          <w:rFonts w:ascii="Calibri" w:hAnsi="Calibri" w:cs="Calibri"/>
          <w:sz w:val="24"/>
          <w:szCs w:val="24"/>
        </w:rPr>
        <w:t xml:space="preserve"> teachers are </w:t>
      </w:r>
      <w:r w:rsidR="00621BFF">
        <w:rPr>
          <w:rFonts w:ascii="Calibri" w:hAnsi="Calibri" w:cs="Calibri"/>
          <w:sz w:val="24"/>
          <w:szCs w:val="24"/>
        </w:rPr>
        <w:t xml:space="preserve">generally </w:t>
      </w:r>
      <w:r w:rsidR="000E5AF2" w:rsidRPr="001D7DA3">
        <w:rPr>
          <w:rFonts w:ascii="Calibri" w:hAnsi="Calibri" w:cs="Calibri"/>
          <w:sz w:val="24"/>
          <w:szCs w:val="24"/>
        </w:rPr>
        <w:t>liked by students</w:t>
      </w:r>
      <w:r w:rsidR="00A817CA" w:rsidRPr="001D7DA3">
        <w:rPr>
          <w:rFonts w:ascii="Calibri" w:hAnsi="Calibri" w:cs="Calibri"/>
          <w:sz w:val="24"/>
          <w:szCs w:val="24"/>
        </w:rPr>
        <w:t xml:space="preserve"> for their affective</w:t>
      </w:r>
      <w:r w:rsidR="00955EAE" w:rsidRPr="001D7DA3">
        <w:rPr>
          <w:rFonts w:ascii="Calibri" w:hAnsi="Calibri" w:cs="Calibri"/>
          <w:sz w:val="24"/>
          <w:szCs w:val="24"/>
        </w:rPr>
        <w:t>,</w:t>
      </w:r>
      <w:r w:rsidR="00A817CA" w:rsidRPr="001D7DA3">
        <w:rPr>
          <w:rFonts w:ascii="Calibri" w:hAnsi="Calibri" w:cs="Calibri"/>
          <w:sz w:val="24"/>
          <w:szCs w:val="24"/>
        </w:rPr>
        <w:t xml:space="preserve"> </w:t>
      </w:r>
      <w:r w:rsidR="00737DAB" w:rsidRPr="001D7DA3">
        <w:rPr>
          <w:rFonts w:ascii="Calibri" w:hAnsi="Calibri" w:cs="Calibri"/>
          <w:sz w:val="24"/>
          <w:szCs w:val="24"/>
        </w:rPr>
        <w:t>rather than effective</w:t>
      </w:r>
      <w:r w:rsidR="00955EAE" w:rsidRPr="001D7DA3">
        <w:rPr>
          <w:rFonts w:ascii="Calibri" w:hAnsi="Calibri" w:cs="Calibri"/>
          <w:sz w:val="24"/>
          <w:szCs w:val="24"/>
        </w:rPr>
        <w:t xml:space="preserve"> </w:t>
      </w:r>
      <w:r w:rsidR="00A817CA" w:rsidRPr="001D7DA3">
        <w:rPr>
          <w:rFonts w:ascii="Calibri" w:hAnsi="Calibri" w:cs="Calibri"/>
          <w:sz w:val="24"/>
          <w:szCs w:val="24"/>
        </w:rPr>
        <w:t>attributes.</w:t>
      </w:r>
      <w:r w:rsidR="00955EAE" w:rsidRPr="001D7DA3">
        <w:rPr>
          <w:rFonts w:ascii="Calibri" w:hAnsi="Calibri" w:cs="Calibri"/>
          <w:sz w:val="24"/>
          <w:szCs w:val="24"/>
        </w:rPr>
        <w:t xml:space="preserve"> </w:t>
      </w:r>
      <w:r w:rsidR="00A817CA" w:rsidRPr="001D7DA3">
        <w:rPr>
          <w:rFonts w:ascii="Calibri" w:hAnsi="Calibri" w:cs="Calibri"/>
          <w:sz w:val="24"/>
          <w:szCs w:val="24"/>
        </w:rPr>
        <w:t xml:space="preserve"> </w:t>
      </w:r>
      <w:proofErr w:type="gramStart"/>
      <w:r w:rsidR="004853D9">
        <w:rPr>
          <w:rFonts w:ascii="Calibri" w:hAnsi="Calibri" w:cs="Calibri"/>
          <w:sz w:val="24"/>
          <w:szCs w:val="24"/>
        </w:rPr>
        <w:t>It is this</w:t>
      </w:r>
      <w:r w:rsidR="00842631" w:rsidRPr="001D7DA3">
        <w:rPr>
          <w:rFonts w:ascii="Calibri" w:hAnsi="Calibri" w:cs="Calibri"/>
          <w:sz w:val="24"/>
          <w:szCs w:val="24"/>
        </w:rPr>
        <w:t xml:space="preserve"> affective </w:t>
      </w:r>
      <w:r w:rsidR="00720B23" w:rsidRPr="001D7DA3">
        <w:rPr>
          <w:rFonts w:ascii="Calibri" w:hAnsi="Calibri" w:cs="Calibri"/>
          <w:sz w:val="24"/>
          <w:szCs w:val="24"/>
        </w:rPr>
        <w:t>quality</w:t>
      </w:r>
      <w:r w:rsidR="00842631" w:rsidRPr="001D7DA3">
        <w:rPr>
          <w:rFonts w:ascii="Calibri" w:hAnsi="Calibri" w:cs="Calibri"/>
          <w:sz w:val="24"/>
          <w:szCs w:val="24"/>
        </w:rPr>
        <w:t xml:space="preserve"> </w:t>
      </w:r>
      <w:r w:rsidR="00C2626C">
        <w:rPr>
          <w:rFonts w:ascii="Calibri" w:hAnsi="Calibri" w:cs="Calibri"/>
          <w:sz w:val="24"/>
          <w:szCs w:val="24"/>
        </w:rPr>
        <w:t>that</w:t>
      </w:r>
      <w:proofErr w:type="gramEnd"/>
      <w:r w:rsidR="00842631" w:rsidRPr="001D7DA3">
        <w:rPr>
          <w:rFonts w:ascii="Calibri" w:hAnsi="Calibri" w:cs="Calibri"/>
          <w:sz w:val="24"/>
          <w:szCs w:val="24"/>
        </w:rPr>
        <w:t xml:space="preserve"> makes </w:t>
      </w:r>
      <w:r w:rsidR="004853D9">
        <w:rPr>
          <w:rFonts w:ascii="Calibri" w:hAnsi="Calibri" w:cs="Calibri"/>
          <w:sz w:val="24"/>
          <w:szCs w:val="24"/>
        </w:rPr>
        <w:t>great teaching</w:t>
      </w:r>
      <w:r w:rsidR="00955EAE" w:rsidRPr="001D7DA3">
        <w:rPr>
          <w:rFonts w:ascii="Calibri" w:hAnsi="Calibri" w:cs="Calibri"/>
          <w:sz w:val="24"/>
          <w:szCs w:val="24"/>
        </w:rPr>
        <w:t xml:space="preserve"> </w:t>
      </w:r>
      <w:r w:rsidR="00621BFF">
        <w:rPr>
          <w:rFonts w:ascii="Calibri" w:hAnsi="Calibri" w:cs="Calibri"/>
          <w:sz w:val="24"/>
          <w:szCs w:val="24"/>
        </w:rPr>
        <w:t>very</w:t>
      </w:r>
      <w:r w:rsidR="000E5AF2" w:rsidRPr="001D7DA3">
        <w:rPr>
          <w:rFonts w:ascii="Calibri" w:hAnsi="Calibri" w:cs="Calibri"/>
          <w:sz w:val="24"/>
          <w:szCs w:val="24"/>
        </w:rPr>
        <w:t xml:space="preserve"> </w:t>
      </w:r>
      <w:r w:rsidR="00955EAE" w:rsidRPr="001D7DA3">
        <w:rPr>
          <w:rFonts w:ascii="Calibri" w:hAnsi="Calibri" w:cs="Calibri"/>
          <w:sz w:val="24"/>
          <w:szCs w:val="24"/>
        </w:rPr>
        <w:t xml:space="preserve">different to </w:t>
      </w:r>
      <w:r w:rsidR="00842631" w:rsidRPr="001D7DA3">
        <w:rPr>
          <w:rFonts w:ascii="Calibri" w:hAnsi="Calibri" w:cs="Calibri"/>
          <w:sz w:val="24"/>
          <w:szCs w:val="24"/>
        </w:rPr>
        <w:t xml:space="preserve">the effective </w:t>
      </w:r>
      <w:r w:rsidR="00737DAB" w:rsidRPr="001D7DA3">
        <w:rPr>
          <w:rFonts w:ascii="Calibri" w:hAnsi="Calibri" w:cs="Calibri"/>
          <w:sz w:val="24"/>
          <w:szCs w:val="24"/>
        </w:rPr>
        <w:t>outcomes</w:t>
      </w:r>
      <w:r w:rsidR="00842631" w:rsidRPr="001D7DA3">
        <w:rPr>
          <w:rFonts w:ascii="Calibri" w:hAnsi="Calibri" w:cs="Calibri"/>
          <w:sz w:val="24"/>
          <w:szCs w:val="24"/>
        </w:rPr>
        <w:t xml:space="preserve"> of </w:t>
      </w:r>
      <w:r w:rsidR="00955EAE" w:rsidRPr="001D7DA3">
        <w:rPr>
          <w:rFonts w:ascii="Calibri" w:hAnsi="Calibri" w:cs="Calibri"/>
          <w:sz w:val="24"/>
          <w:szCs w:val="24"/>
        </w:rPr>
        <w:t>good teaching</w:t>
      </w:r>
      <w:r w:rsidR="000E5AF2" w:rsidRPr="001D7DA3">
        <w:rPr>
          <w:rFonts w:ascii="Calibri" w:hAnsi="Calibri" w:cs="Calibri"/>
          <w:sz w:val="24"/>
          <w:szCs w:val="24"/>
        </w:rPr>
        <w:t xml:space="preserve">. </w:t>
      </w:r>
    </w:p>
    <w:p w:rsidR="00DE48A4" w:rsidRPr="001D7DA3" w:rsidRDefault="006A43BB" w:rsidP="003C685A">
      <w:pPr>
        <w:spacing w:after="200" w:line="300" w:lineRule="exact"/>
        <w:rPr>
          <w:rFonts w:ascii="Calibri" w:hAnsi="Calibri" w:cs="Calibri"/>
          <w:sz w:val="24"/>
          <w:szCs w:val="24"/>
        </w:rPr>
      </w:pPr>
      <w:r w:rsidRPr="001D7DA3">
        <w:rPr>
          <w:rFonts w:ascii="Calibri" w:hAnsi="Calibri" w:cs="Calibri"/>
          <w:sz w:val="24"/>
          <w:szCs w:val="24"/>
        </w:rPr>
        <w:t>Academics invariably rate great teaching as a step above good teaching</w:t>
      </w:r>
      <w:r w:rsidR="00720B23" w:rsidRPr="001D7DA3">
        <w:rPr>
          <w:rFonts w:ascii="Calibri" w:hAnsi="Calibri" w:cs="Calibri"/>
          <w:sz w:val="24"/>
          <w:szCs w:val="24"/>
        </w:rPr>
        <w:t xml:space="preserve"> on</w:t>
      </w:r>
      <w:r w:rsidR="00737DAB" w:rsidRPr="001D7DA3">
        <w:rPr>
          <w:rFonts w:ascii="Calibri" w:hAnsi="Calibri" w:cs="Calibri"/>
          <w:sz w:val="24"/>
          <w:szCs w:val="24"/>
        </w:rPr>
        <w:t xml:space="preserve"> the</w:t>
      </w:r>
      <w:r w:rsidRPr="001D7DA3">
        <w:rPr>
          <w:rFonts w:ascii="Calibri" w:hAnsi="Calibri" w:cs="Calibri"/>
          <w:sz w:val="24"/>
          <w:szCs w:val="24"/>
        </w:rPr>
        <w:t xml:space="preserve"> assumption that great teachers will also possess the effective attributes of good teaching.</w:t>
      </w:r>
      <w:r w:rsidR="00002C1C">
        <w:rPr>
          <w:rFonts w:ascii="Calibri" w:hAnsi="Calibri" w:cs="Calibri"/>
          <w:sz w:val="24"/>
          <w:szCs w:val="24"/>
        </w:rPr>
        <w:t xml:space="preserve"> I believe this is not always the case</w:t>
      </w:r>
      <w:r w:rsidR="006C49CA">
        <w:rPr>
          <w:rFonts w:ascii="Calibri" w:hAnsi="Calibri" w:cs="Calibri"/>
          <w:sz w:val="24"/>
          <w:szCs w:val="24"/>
        </w:rPr>
        <w:t>. Affective qualities can be very intuitive by nature and some teachers are naturally gifted with these qualities without consciously developing them. I have met many great teachers with natural affective qualities</w:t>
      </w:r>
      <w:r w:rsidR="00621BFF">
        <w:rPr>
          <w:rFonts w:ascii="Calibri" w:hAnsi="Calibri" w:cs="Calibri"/>
          <w:sz w:val="24"/>
          <w:szCs w:val="24"/>
        </w:rPr>
        <w:t>,</w:t>
      </w:r>
      <w:r w:rsidR="006C49CA">
        <w:rPr>
          <w:rFonts w:ascii="Calibri" w:hAnsi="Calibri" w:cs="Calibri"/>
          <w:sz w:val="24"/>
          <w:szCs w:val="24"/>
        </w:rPr>
        <w:t xml:space="preserve"> and they are invariably well liked and respected by students. However </w:t>
      </w:r>
      <w:r w:rsidR="00621BFF">
        <w:rPr>
          <w:rFonts w:ascii="Calibri" w:hAnsi="Calibri" w:cs="Calibri"/>
          <w:sz w:val="24"/>
          <w:szCs w:val="24"/>
        </w:rPr>
        <w:t>being effective in the classroom requires a different set of skills and being great, and being good, do not always go hand in hand.</w:t>
      </w:r>
      <w:r w:rsidR="006C49CA">
        <w:rPr>
          <w:rFonts w:ascii="Calibri" w:hAnsi="Calibri" w:cs="Calibri"/>
          <w:sz w:val="24"/>
          <w:szCs w:val="24"/>
        </w:rPr>
        <w:t xml:space="preserve"> </w:t>
      </w:r>
      <w:r w:rsidR="00621BFF">
        <w:rPr>
          <w:rFonts w:ascii="Calibri" w:hAnsi="Calibri" w:cs="Calibri"/>
          <w:sz w:val="24"/>
          <w:szCs w:val="24"/>
        </w:rPr>
        <w:t xml:space="preserve">It is possible however to develop both sets of attributes. Hattie and Marzano’s methodologies encompass a range of affective attributes and strategies </w:t>
      </w:r>
      <w:r w:rsidR="006C0DE9">
        <w:rPr>
          <w:rFonts w:ascii="Calibri" w:hAnsi="Calibri" w:cs="Calibri"/>
          <w:sz w:val="24"/>
          <w:szCs w:val="24"/>
        </w:rPr>
        <w:t>that</w:t>
      </w:r>
      <w:r w:rsidR="00621BFF">
        <w:rPr>
          <w:rFonts w:ascii="Calibri" w:hAnsi="Calibri" w:cs="Calibri"/>
          <w:sz w:val="24"/>
          <w:szCs w:val="24"/>
        </w:rPr>
        <w:t xml:space="preserve"> can be developed by teachers</w:t>
      </w:r>
      <w:r w:rsidR="006C0DE9">
        <w:rPr>
          <w:rFonts w:ascii="Calibri" w:hAnsi="Calibri" w:cs="Calibri"/>
          <w:sz w:val="24"/>
          <w:szCs w:val="24"/>
        </w:rPr>
        <w:t xml:space="preserve">. </w:t>
      </w:r>
    </w:p>
    <w:p w:rsidR="00EB314C" w:rsidRPr="00EB314C" w:rsidRDefault="00EB314C" w:rsidP="003C685A">
      <w:pPr>
        <w:spacing w:after="200" w:line="300" w:lineRule="exact"/>
        <w:rPr>
          <w:rFonts w:ascii="Calibri" w:hAnsi="Calibri" w:cs="Calibri"/>
          <w:b/>
          <w:sz w:val="24"/>
          <w:szCs w:val="24"/>
        </w:rPr>
      </w:pPr>
      <w:r>
        <w:rPr>
          <w:rFonts w:ascii="Calibri" w:hAnsi="Calibri" w:cs="Calibri"/>
          <w:b/>
          <w:sz w:val="24"/>
          <w:szCs w:val="24"/>
        </w:rPr>
        <w:t>Excellent Teaching</w:t>
      </w:r>
    </w:p>
    <w:p w:rsidR="000B0EBC" w:rsidRPr="001D7DA3" w:rsidRDefault="000B0EBC" w:rsidP="003C685A">
      <w:pPr>
        <w:spacing w:after="200" w:line="300" w:lineRule="exact"/>
        <w:rPr>
          <w:rFonts w:ascii="Calibri" w:hAnsi="Calibri" w:cs="Calibri"/>
          <w:sz w:val="24"/>
          <w:szCs w:val="24"/>
        </w:rPr>
      </w:pPr>
      <w:r w:rsidRPr="001D7DA3">
        <w:rPr>
          <w:rFonts w:ascii="Calibri" w:hAnsi="Calibri" w:cs="Calibri"/>
          <w:sz w:val="24"/>
          <w:szCs w:val="24"/>
        </w:rPr>
        <w:t>Becoming</w:t>
      </w:r>
      <w:r w:rsidR="00952297" w:rsidRPr="001D7DA3">
        <w:rPr>
          <w:rFonts w:ascii="Calibri" w:hAnsi="Calibri" w:cs="Calibri"/>
          <w:sz w:val="24"/>
          <w:szCs w:val="24"/>
        </w:rPr>
        <w:t xml:space="preserve"> an excellent teacher is surprisingly simple</w:t>
      </w:r>
      <w:r w:rsidRPr="001D7DA3">
        <w:rPr>
          <w:rFonts w:ascii="Calibri" w:hAnsi="Calibri" w:cs="Calibri"/>
          <w:sz w:val="24"/>
          <w:szCs w:val="24"/>
        </w:rPr>
        <w:t>,</w:t>
      </w:r>
      <w:r w:rsidR="00952297" w:rsidRPr="001D7DA3">
        <w:rPr>
          <w:rFonts w:ascii="Calibri" w:hAnsi="Calibri" w:cs="Calibri"/>
          <w:sz w:val="24"/>
          <w:szCs w:val="24"/>
        </w:rPr>
        <w:t xml:space="preserve"> but difficult to achieve</w:t>
      </w:r>
      <w:r w:rsidR="00720B23" w:rsidRPr="001D7DA3">
        <w:rPr>
          <w:rFonts w:ascii="Calibri" w:hAnsi="Calibri" w:cs="Calibri"/>
          <w:sz w:val="24"/>
          <w:szCs w:val="24"/>
        </w:rPr>
        <w:t>;</w:t>
      </w:r>
      <w:r w:rsidRPr="001D7DA3">
        <w:rPr>
          <w:rFonts w:ascii="Calibri" w:hAnsi="Calibri" w:cs="Calibri"/>
          <w:sz w:val="24"/>
          <w:szCs w:val="24"/>
        </w:rPr>
        <w:t xml:space="preserve"> even for great </w:t>
      </w:r>
      <w:r w:rsidR="006C0DE9">
        <w:rPr>
          <w:rFonts w:ascii="Calibri" w:hAnsi="Calibri" w:cs="Calibri"/>
          <w:sz w:val="24"/>
          <w:szCs w:val="24"/>
        </w:rPr>
        <w:t xml:space="preserve">or very good </w:t>
      </w:r>
      <w:r w:rsidRPr="001D7DA3">
        <w:rPr>
          <w:rFonts w:ascii="Calibri" w:hAnsi="Calibri" w:cs="Calibri"/>
          <w:sz w:val="24"/>
          <w:szCs w:val="24"/>
        </w:rPr>
        <w:t>teachers</w:t>
      </w:r>
      <w:r w:rsidR="00952297" w:rsidRPr="001D7DA3">
        <w:rPr>
          <w:rFonts w:ascii="Calibri" w:hAnsi="Calibri" w:cs="Calibri"/>
          <w:sz w:val="24"/>
          <w:szCs w:val="24"/>
        </w:rPr>
        <w:t xml:space="preserve">. </w:t>
      </w:r>
      <w:r w:rsidR="00536B0C" w:rsidRPr="001D7DA3">
        <w:rPr>
          <w:rFonts w:ascii="Calibri" w:hAnsi="Calibri" w:cs="Calibri"/>
          <w:sz w:val="24"/>
          <w:szCs w:val="24"/>
        </w:rPr>
        <w:t>W</w:t>
      </w:r>
      <w:r w:rsidR="00952297" w:rsidRPr="001D7DA3">
        <w:rPr>
          <w:rFonts w:ascii="Calibri" w:hAnsi="Calibri" w:cs="Calibri"/>
          <w:sz w:val="24"/>
          <w:szCs w:val="24"/>
        </w:rPr>
        <w:t>here the</w:t>
      </w:r>
      <w:r w:rsidR="00842631" w:rsidRPr="001D7DA3">
        <w:rPr>
          <w:rFonts w:ascii="Calibri" w:hAnsi="Calibri" w:cs="Calibri"/>
          <w:sz w:val="24"/>
          <w:szCs w:val="24"/>
        </w:rPr>
        <w:t>re are many differing opinions o</w:t>
      </w:r>
      <w:r w:rsidR="00952297" w:rsidRPr="001D7DA3">
        <w:rPr>
          <w:rFonts w:ascii="Calibri" w:hAnsi="Calibri" w:cs="Calibri"/>
          <w:sz w:val="24"/>
          <w:szCs w:val="24"/>
        </w:rPr>
        <w:t xml:space="preserve">n good teaching, there is a </w:t>
      </w:r>
      <w:r w:rsidR="006C0DE9">
        <w:rPr>
          <w:rFonts w:ascii="Calibri" w:hAnsi="Calibri" w:cs="Calibri"/>
          <w:sz w:val="24"/>
          <w:szCs w:val="24"/>
        </w:rPr>
        <w:t>broad</w:t>
      </w:r>
      <w:r w:rsidR="00952297" w:rsidRPr="001D7DA3">
        <w:rPr>
          <w:rFonts w:ascii="Calibri" w:hAnsi="Calibri" w:cs="Calibri"/>
          <w:sz w:val="24"/>
          <w:szCs w:val="24"/>
        </w:rPr>
        <w:t xml:space="preserve"> </w:t>
      </w:r>
      <w:r w:rsidR="00AB3068" w:rsidRPr="001D7DA3">
        <w:rPr>
          <w:rFonts w:ascii="Calibri" w:hAnsi="Calibri" w:cs="Calibri"/>
          <w:sz w:val="24"/>
          <w:szCs w:val="24"/>
        </w:rPr>
        <w:t>consensus</w:t>
      </w:r>
      <w:r w:rsidR="00952297" w:rsidRPr="001D7DA3">
        <w:rPr>
          <w:rFonts w:ascii="Calibri" w:hAnsi="Calibri" w:cs="Calibri"/>
          <w:sz w:val="24"/>
          <w:szCs w:val="24"/>
        </w:rPr>
        <w:t xml:space="preserve"> amongst academics about excellence in teaching.</w:t>
      </w:r>
      <w:r w:rsidR="00A817CA" w:rsidRPr="001D7DA3">
        <w:rPr>
          <w:rFonts w:ascii="Calibri" w:hAnsi="Calibri" w:cs="Calibri"/>
          <w:sz w:val="24"/>
          <w:szCs w:val="24"/>
        </w:rPr>
        <w:t xml:space="preserve"> A</w:t>
      </w:r>
      <w:r w:rsidR="00952297" w:rsidRPr="001D7DA3">
        <w:rPr>
          <w:rFonts w:ascii="Calibri" w:hAnsi="Calibri" w:cs="Calibri"/>
          <w:sz w:val="24"/>
          <w:szCs w:val="24"/>
        </w:rPr>
        <w:t xml:space="preserve">n excellent teacher recognises that the goal of a learning outcome is not </w:t>
      </w:r>
      <w:r w:rsidR="00536B0C" w:rsidRPr="001D7DA3">
        <w:rPr>
          <w:rFonts w:ascii="Calibri" w:hAnsi="Calibri" w:cs="Calibri"/>
          <w:sz w:val="24"/>
          <w:szCs w:val="24"/>
        </w:rPr>
        <w:t xml:space="preserve">so much </w:t>
      </w:r>
      <w:r w:rsidR="00952297" w:rsidRPr="001D7DA3">
        <w:rPr>
          <w:rFonts w:ascii="Calibri" w:hAnsi="Calibri" w:cs="Calibri"/>
          <w:sz w:val="24"/>
          <w:szCs w:val="24"/>
        </w:rPr>
        <w:t>the knowledge but the process</w:t>
      </w:r>
      <w:r w:rsidR="008852FB" w:rsidRPr="001D7DA3">
        <w:rPr>
          <w:rFonts w:ascii="Calibri" w:hAnsi="Calibri" w:cs="Calibri"/>
          <w:sz w:val="24"/>
          <w:szCs w:val="24"/>
        </w:rPr>
        <w:t xml:space="preserve"> </w:t>
      </w:r>
      <w:r w:rsidR="00536B0C" w:rsidRPr="001D7DA3">
        <w:rPr>
          <w:rFonts w:ascii="Calibri" w:hAnsi="Calibri" w:cs="Calibri"/>
          <w:sz w:val="24"/>
          <w:szCs w:val="24"/>
        </w:rPr>
        <w:t>by which it is learnt</w:t>
      </w:r>
      <w:r w:rsidR="00952297" w:rsidRPr="001D7DA3">
        <w:rPr>
          <w:rFonts w:ascii="Calibri" w:hAnsi="Calibri" w:cs="Calibri"/>
          <w:sz w:val="24"/>
          <w:szCs w:val="24"/>
        </w:rPr>
        <w:t xml:space="preserve">.  That is, the process is not the means by which you teach the </w:t>
      </w:r>
      <w:r w:rsidR="00AB3068" w:rsidRPr="001D7DA3">
        <w:rPr>
          <w:rFonts w:ascii="Calibri" w:hAnsi="Calibri" w:cs="Calibri"/>
          <w:sz w:val="24"/>
          <w:szCs w:val="24"/>
        </w:rPr>
        <w:t>knowledge;</w:t>
      </w:r>
      <w:r w:rsidR="00952297" w:rsidRPr="001D7DA3">
        <w:rPr>
          <w:rFonts w:ascii="Calibri" w:hAnsi="Calibri" w:cs="Calibri"/>
          <w:sz w:val="24"/>
          <w:szCs w:val="24"/>
        </w:rPr>
        <w:t xml:space="preserve"> the knowledge is the means by which </w:t>
      </w:r>
      <w:r w:rsidR="008852FB" w:rsidRPr="001D7DA3">
        <w:rPr>
          <w:rFonts w:ascii="Calibri" w:hAnsi="Calibri" w:cs="Calibri"/>
          <w:sz w:val="24"/>
          <w:szCs w:val="24"/>
        </w:rPr>
        <w:t>students learn</w:t>
      </w:r>
      <w:r w:rsidR="00952297" w:rsidRPr="001D7DA3">
        <w:rPr>
          <w:rFonts w:ascii="Calibri" w:hAnsi="Calibri" w:cs="Calibri"/>
          <w:sz w:val="24"/>
          <w:szCs w:val="24"/>
        </w:rPr>
        <w:t xml:space="preserve"> </w:t>
      </w:r>
      <w:r w:rsidR="00536B0C" w:rsidRPr="001D7DA3">
        <w:rPr>
          <w:rFonts w:ascii="Calibri" w:hAnsi="Calibri" w:cs="Calibri"/>
          <w:sz w:val="24"/>
          <w:szCs w:val="24"/>
        </w:rPr>
        <w:t>a</w:t>
      </w:r>
      <w:r w:rsidR="00952297" w:rsidRPr="001D7DA3">
        <w:rPr>
          <w:rFonts w:ascii="Calibri" w:hAnsi="Calibri" w:cs="Calibri"/>
          <w:sz w:val="24"/>
          <w:szCs w:val="24"/>
        </w:rPr>
        <w:t xml:space="preserve"> process.</w:t>
      </w:r>
      <w:r w:rsidR="006C0DE9">
        <w:rPr>
          <w:rFonts w:ascii="Calibri" w:hAnsi="Calibri" w:cs="Calibri"/>
          <w:sz w:val="24"/>
          <w:szCs w:val="24"/>
        </w:rPr>
        <w:t xml:space="preserve"> An excellent teacher is one who does effectively teach content and process, but more importantly designs their lessons around the goal of students developing an understanding of how to become better learners. </w:t>
      </w:r>
      <w:r w:rsidR="008852FB" w:rsidRPr="001D7DA3">
        <w:rPr>
          <w:rFonts w:ascii="Calibri" w:hAnsi="Calibri" w:cs="Calibri"/>
          <w:sz w:val="24"/>
          <w:szCs w:val="24"/>
        </w:rPr>
        <w:t xml:space="preserve">This </w:t>
      </w:r>
      <w:r w:rsidRPr="001D7DA3">
        <w:rPr>
          <w:rFonts w:ascii="Calibri" w:hAnsi="Calibri" w:cs="Calibri"/>
          <w:sz w:val="24"/>
          <w:szCs w:val="24"/>
        </w:rPr>
        <w:t>appears</w:t>
      </w:r>
      <w:r w:rsidR="008852FB" w:rsidRPr="001D7DA3">
        <w:rPr>
          <w:rFonts w:ascii="Calibri" w:hAnsi="Calibri" w:cs="Calibri"/>
          <w:sz w:val="24"/>
          <w:szCs w:val="24"/>
        </w:rPr>
        <w:t xml:space="preserve"> a </w:t>
      </w:r>
      <w:r w:rsidR="006C0DE9">
        <w:rPr>
          <w:rFonts w:ascii="Calibri" w:hAnsi="Calibri" w:cs="Calibri"/>
          <w:sz w:val="24"/>
          <w:szCs w:val="24"/>
        </w:rPr>
        <w:t>deceptively</w:t>
      </w:r>
      <w:r w:rsidR="008852FB" w:rsidRPr="001D7DA3">
        <w:rPr>
          <w:rFonts w:ascii="Calibri" w:hAnsi="Calibri" w:cs="Calibri"/>
          <w:sz w:val="24"/>
          <w:szCs w:val="24"/>
        </w:rPr>
        <w:t xml:space="preserve"> simple</w:t>
      </w:r>
      <w:r w:rsidR="006C0DE9">
        <w:rPr>
          <w:rFonts w:ascii="Calibri" w:hAnsi="Calibri" w:cs="Calibri"/>
          <w:sz w:val="24"/>
          <w:szCs w:val="24"/>
        </w:rPr>
        <w:t>,</w:t>
      </w:r>
      <w:r w:rsidR="008852FB" w:rsidRPr="001D7DA3">
        <w:rPr>
          <w:rFonts w:ascii="Calibri" w:hAnsi="Calibri" w:cs="Calibri"/>
          <w:sz w:val="24"/>
          <w:szCs w:val="24"/>
        </w:rPr>
        <w:t xml:space="preserve"> </w:t>
      </w:r>
      <w:r w:rsidRPr="001D7DA3">
        <w:rPr>
          <w:rFonts w:ascii="Calibri" w:hAnsi="Calibri" w:cs="Calibri"/>
          <w:sz w:val="24"/>
          <w:szCs w:val="24"/>
        </w:rPr>
        <w:t>and in some ways</w:t>
      </w:r>
      <w:r w:rsidR="00720B23" w:rsidRPr="001D7DA3">
        <w:rPr>
          <w:rFonts w:ascii="Calibri" w:hAnsi="Calibri" w:cs="Calibri"/>
          <w:sz w:val="24"/>
          <w:szCs w:val="24"/>
        </w:rPr>
        <w:t>,</w:t>
      </w:r>
      <w:r w:rsidRPr="001D7DA3">
        <w:rPr>
          <w:rFonts w:ascii="Calibri" w:hAnsi="Calibri" w:cs="Calibri"/>
          <w:sz w:val="24"/>
          <w:szCs w:val="24"/>
        </w:rPr>
        <w:t xml:space="preserve"> </w:t>
      </w:r>
      <w:r w:rsidR="006C0DE9">
        <w:rPr>
          <w:rFonts w:ascii="Calibri" w:hAnsi="Calibri" w:cs="Calibri"/>
          <w:sz w:val="24"/>
          <w:szCs w:val="24"/>
        </w:rPr>
        <w:t xml:space="preserve">an </w:t>
      </w:r>
      <w:r w:rsidRPr="001D7DA3">
        <w:rPr>
          <w:rFonts w:ascii="Calibri" w:hAnsi="Calibri" w:cs="Calibri"/>
          <w:sz w:val="24"/>
          <w:szCs w:val="24"/>
        </w:rPr>
        <w:t xml:space="preserve">obvious </w:t>
      </w:r>
      <w:r w:rsidR="008852FB" w:rsidRPr="001D7DA3">
        <w:rPr>
          <w:rFonts w:ascii="Calibri" w:hAnsi="Calibri" w:cs="Calibri"/>
          <w:sz w:val="24"/>
          <w:szCs w:val="24"/>
        </w:rPr>
        <w:t>idea</w:t>
      </w:r>
      <w:r w:rsidR="006C0DE9">
        <w:rPr>
          <w:rFonts w:ascii="Calibri" w:hAnsi="Calibri" w:cs="Calibri"/>
          <w:sz w:val="24"/>
          <w:szCs w:val="24"/>
        </w:rPr>
        <w:t xml:space="preserve">. </w:t>
      </w:r>
      <w:r w:rsidR="004B2531">
        <w:rPr>
          <w:rFonts w:ascii="Calibri" w:hAnsi="Calibri" w:cs="Calibri"/>
          <w:sz w:val="24"/>
          <w:szCs w:val="24"/>
        </w:rPr>
        <w:t>Excellent teaching occurs relatively frequently throughout most schools for this reason. However, for individual teachers, excellence</w:t>
      </w:r>
      <w:r w:rsidRPr="001D7DA3">
        <w:rPr>
          <w:rFonts w:ascii="Calibri" w:hAnsi="Calibri" w:cs="Calibri"/>
          <w:sz w:val="24"/>
          <w:szCs w:val="24"/>
        </w:rPr>
        <w:t xml:space="preserve"> is </w:t>
      </w:r>
      <w:r w:rsidR="008852FB" w:rsidRPr="001D7DA3">
        <w:rPr>
          <w:rFonts w:ascii="Calibri" w:hAnsi="Calibri" w:cs="Calibri"/>
          <w:sz w:val="24"/>
          <w:szCs w:val="24"/>
        </w:rPr>
        <w:t xml:space="preserve">manifestly difficult to implement </w:t>
      </w:r>
      <w:r w:rsidR="006C0DE9">
        <w:rPr>
          <w:rFonts w:ascii="Calibri" w:hAnsi="Calibri" w:cs="Calibri"/>
          <w:sz w:val="24"/>
          <w:szCs w:val="24"/>
        </w:rPr>
        <w:t>with any degree of consistency</w:t>
      </w:r>
      <w:r w:rsidR="008852FB" w:rsidRPr="001D7DA3">
        <w:rPr>
          <w:rFonts w:ascii="Calibri" w:hAnsi="Calibri" w:cs="Calibri"/>
          <w:sz w:val="24"/>
          <w:szCs w:val="24"/>
        </w:rPr>
        <w:t xml:space="preserve">. </w:t>
      </w:r>
      <w:r w:rsidR="00352BCC">
        <w:rPr>
          <w:rFonts w:ascii="Calibri" w:hAnsi="Calibri" w:cs="Calibri"/>
          <w:sz w:val="24"/>
          <w:szCs w:val="24"/>
        </w:rPr>
        <w:t xml:space="preserve">Some of the obstacles to excellent teaching are obvious, such as a lack of time for planning or competing school priorities such as ranking achievement </w:t>
      </w:r>
      <w:r w:rsidR="009449F0">
        <w:rPr>
          <w:rFonts w:ascii="Calibri" w:hAnsi="Calibri" w:cs="Calibri"/>
          <w:sz w:val="24"/>
          <w:szCs w:val="24"/>
        </w:rPr>
        <w:t>over effort. However, t</w:t>
      </w:r>
      <w:r w:rsidR="00352BCC">
        <w:rPr>
          <w:rFonts w:ascii="Calibri" w:hAnsi="Calibri" w:cs="Calibri"/>
          <w:sz w:val="24"/>
          <w:szCs w:val="24"/>
        </w:rPr>
        <w:t>he biggest obstacle is that each individual student requires their teacher to be excellent in slightly different ways.</w:t>
      </w:r>
      <w:r w:rsidR="00036158">
        <w:rPr>
          <w:rFonts w:ascii="Calibri" w:hAnsi="Calibri" w:cs="Calibri"/>
          <w:sz w:val="24"/>
          <w:szCs w:val="24"/>
        </w:rPr>
        <w:t xml:space="preserve"> </w:t>
      </w:r>
      <w:r w:rsidR="009449F0">
        <w:rPr>
          <w:rFonts w:ascii="Calibri" w:hAnsi="Calibri" w:cs="Calibri"/>
          <w:sz w:val="24"/>
          <w:szCs w:val="24"/>
        </w:rPr>
        <w:t>Differentiation in the classroom has its limits, and i</w:t>
      </w:r>
      <w:r w:rsidR="00352BCC">
        <w:rPr>
          <w:rFonts w:ascii="Calibri" w:hAnsi="Calibri" w:cs="Calibri"/>
          <w:sz w:val="24"/>
          <w:szCs w:val="24"/>
        </w:rPr>
        <w:t xml:space="preserve">t is practically impossible for a teacher to be excellent for all </w:t>
      </w:r>
      <w:r w:rsidR="009449F0">
        <w:rPr>
          <w:rFonts w:ascii="Calibri" w:hAnsi="Calibri" w:cs="Calibri"/>
          <w:sz w:val="24"/>
          <w:szCs w:val="24"/>
        </w:rPr>
        <w:t xml:space="preserve">of their </w:t>
      </w:r>
      <w:r w:rsidR="00352BCC">
        <w:rPr>
          <w:rFonts w:ascii="Calibri" w:hAnsi="Calibri" w:cs="Calibri"/>
          <w:sz w:val="24"/>
          <w:szCs w:val="24"/>
        </w:rPr>
        <w:t xml:space="preserve">students all of the time. </w:t>
      </w:r>
      <w:r w:rsidR="004B2531">
        <w:rPr>
          <w:rFonts w:ascii="Calibri" w:hAnsi="Calibri" w:cs="Calibri"/>
          <w:sz w:val="24"/>
          <w:szCs w:val="24"/>
        </w:rPr>
        <w:t xml:space="preserve">Teachers who </w:t>
      </w:r>
      <w:r w:rsidR="002F7BA8">
        <w:rPr>
          <w:rFonts w:ascii="Calibri" w:hAnsi="Calibri" w:cs="Calibri"/>
          <w:sz w:val="24"/>
          <w:szCs w:val="24"/>
        </w:rPr>
        <w:t>can be</w:t>
      </w:r>
      <w:r w:rsidR="004B2531">
        <w:rPr>
          <w:rFonts w:ascii="Calibri" w:hAnsi="Calibri" w:cs="Calibri"/>
          <w:sz w:val="24"/>
          <w:szCs w:val="24"/>
        </w:rPr>
        <w:t xml:space="preserve"> consistently excellent are rare</w:t>
      </w:r>
      <w:r w:rsidR="009449F0">
        <w:rPr>
          <w:rFonts w:ascii="Calibri" w:hAnsi="Calibri" w:cs="Calibri"/>
          <w:sz w:val="24"/>
          <w:szCs w:val="24"/>
        </w:rPr>
        <w:t>.</w:t>
      </w:r>
      <w:r w:rsidR="00036158">
        <w:rPr>
          <w:rFonts w:ascii="Calibri" w:hAnsi="Calibri" w:cs="Calibri"/>
          <w:sz w:val="24"/>
          <w:szCs w:val="24"/>
        </w:rPr>
        <w:t xml:space="preserve"> I walk out of practically every one of my classrooms, knowing that I have been excellent for some of my students, but I have invariably failed to be excellent for others. I am reconciled to the fact that this may be unavoidable, but I still struggle to find it acceptable.</w:t>
      </w:r>
      <w:r w:rsidR="009449F0">
        <w:rPr>
          <w:rFonts w:ascii="Calibri" w:hAnsi="Calibri" w:cs="Calibri"/>
          <w:sz w:val="24"/>
          <w:szCs w:val="24"/>
        </w:rPr>
        <w:t xml:space="preserve"> </w:t>
      </w:r>
    </w:p>
    <w:p w:rsidR="00536B0C" w:rsidRPr="001D7DA3" w:rsidRDefault="009449F0" w:rsidP="003C685A">
      <w:pPr>
        <w:spacing w:after="200" w:line="300" w:lineRule="exact"/>
        <w:rPr>
          <w:rFonts w:ascii="Calibri" w:hAnsi="Calibri" w:cs="Calibri"/>
          <w:sz w:val="24"/>
          <w:szCs w:val="24"/>
        </w:rPr>
      </w:pPr>
      <w:r>
        <w:rPr>
          <w:rFonts w:ascii="Calibri" w:hAnsi="Calibri" w:cs="Calibri"/>
          <w:sz w:val="24"/>
          <w:szCs w:val="24"/>
        </w:rPr>
        <w:t xml:space="preserve">Many </w:t>
      </w:r>
      <w:r w:rsidR="000B0EBC" w:rsidRPr="001D7DA3">
        <w:rPr>
          <w:rFonts w:ascii="Calibri" w:hAnsi="Calibri" w:cs="Calibri"/>
          <w:sz w:val="24"/>
          <w:szCs w:val="24"/>
        </w:rPr>
        <w:t>teacher</w:t>
      </w:r>
      <w:r>
        <w:rPr>
          <w:rFonts w:ascii="Calibri" w:hAnsi="Calibri" w:cs="Calibri"/>
          <w:sz w:val="24"/>
          <w:szCs w:val="24"/>
        </w:rPr>
        <w:t>s, even those with years of practice behind them, find the challenge of becoming a better teacher daunting. T</w:t>
      </w:r>
      <w:r w:rsidR="000B0EBC" w:rsidRPr="001D7DA3">
        <w:rPr>
          <w:rFonts w:ascii="Calibri" w:hAnsi="Calibri" w:cs="Calibri"/>
          <w:sz w:val="24"/>
          <w:szCs w:val="24"/>
        </w:rPr>
        <w:t xml:space="preserve">he sheer quantity and variety of skills involved in good, great, or excellent teaching </w:t>
      </w:r>
      <w:r>
        <w:rPr>
          <w:rFonts w:ascii="Calibri" w:hAnsi="Calibri" w:cs="Calibri"/>
          <w:sz w:val="24"/>
          <w:szCs w:val="24"/>
        </w:rPr>
        <w:t>is imposing</w:t>
      </w:r>
      <w:r w:rsidR="000B0EBC" w:rsidRPr="001D7DA3">
        <w:rPr>
          <w:rFonts w:ascii="Calibri" w:hAnsi="Calibri" w:cs="Calibri"/>
          <w:sz w:val="24"/>
          <w:szCs w:val="24"/>
        </w:rPr>
        <w:t xml:space="preserve">. </w:t>
      </w:r>
      <w:r>
        <w:rPr>
          <w:rFonts w:ascii="Calibri" w:hAnsi="Calibri" w:cs="Calibri"/>
          <w:sz w:val="24"/>
          <w:szCs w:val="24"/>
        </w:rPr>
        <w:t xml:space="preserve">However, evidence based teaching methodologies can provide an effective platform for teachers to become good, or even great teachers. </w:t>
      </w:r>
      <w:r w:rsidR="00EB314C">
        <w:rPr>
          <w:rFonts w:ascii="Calibri" w:hAnsi="Calibri" w:cs="Calibri"/>
          <w:sz w:val="24"/>
          <w:szCs w:val="24"/>
        </w:rPr>
        <w:t xml:space="preserve">To </w:t>
      </w:r>
      <w:r w:rsidR="00C2626C">
        <w:rPr>
          <w:rFonts w:ascii="Calibri" w:hAnsi="Calibri" w:cs="Calibri"/>
          <w:sz w:val="24"/>
          <w:szCs w:val="24"/>
        </w:rPr>
        <w:t>go on and</w:t>
      </w:r>
      <w:r w:rsidR="00EB314C">
        <w:rPr>
          <w:rFonts w:ascii="Calibri" w:hAnsi="Calibri" w:cs="Calibri"/>
          <w:sz w:val="24"/>
          <w:szCs w:val="24"/>
        </w:rPr>
        <w:t xml:space="preserve"> </w:t>
      </w:r>
      <w:bookmarkStart w:id="0" w:name="_GoBack"/>
      <w:bookmarkEnd w:id="0"/>
      <w:r w:rsidR="00EB314C">
        <w:rPr>
          <w:rFonts w:ascii="Calibri" w:hAnsi="Calibri" w:cs="Calibri"/>
          <w:sz w:val="24"/>
          <w:szCs w:val="24"/>
        </w:rPr>
        <w:t>become</w:t>
      </w:r>
      <w:r w:rsidR="00036158">
        <w:rPr>
          <w:rFonts w:ascii="Calibri" w:hAnsi="Calibri" w:cs="Calibri"/>
          <w:sz w:val="24"/>
          <w:szCs w:val="24"/>
        </w:rPr>
        <w:t xml:space="preserve"> an excellent teacher is actually not a complex task, but doing this consistently for every single students is </w:t>
      </w:r>
      <w:r w:rsidR="00024252">
        <w:rPr>
          <w:rFonts w:ascii="Calibri" w:hAnsi="Calibri" w:cs="Calibri"/>
          <w:sz w:val="24"/>
          <w:szCs w:val="24"/>
        </w:rPr>
        <w:t>a significant challenge.</w:t>
      </w:r>
      <w:r w:rsidR="00036158">
        <w:rPr>
          <w:rFonts w:ascii="Calibri" w:hAnsi="Calibri" w:cs="Calibri"/>
          <w:sz w:val="24"/>
          <w:szCs w:val="24"/>
        </w:rPr>
        <w:t xml:space="preserve"> </w:t>
      </w:r>
    </w:p>
    <w:sectPr w:rsidR="00536B0C" w:rsidRPr="001D7DA3" w:rsidSect="001D7DA3">
      <w:footerReference w:type="default" r:id="rId8"/>
      <w:type w:val="continuous"/>
      <w:pgSz w:w="12240" w:h="15840" w:code="1"/>
      <w:pgMar w:top="993" w:right="900"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62" w:rsidRDefault="00264F62" w:rsidP="00AB3068">
      <w:r>
        <w:separator/>
      </w:r>
    </w:p>
  </w:endnote>
  <w:endnote w:type="continuationSeparator" w:id="0">
    <w:p w:rsidR="00264F62" w:rsidRDefault="00264F62" w:rsidP="00AB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74" w:rsidRDefault="0034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62" w:rsidRDefault="00264F62" w:rsidP="00AB3068">
      <w:r>
        <w:separator/>
      </w:r>
    </w:p>
  </w:footnote>
  <w:footnote w:type="continuationSeparator" w:id="0">
    <w:p w:rsidR="00264F62" w:rsidRDefault="00264F62" w:rsidP="00AB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6B7A"/>
    <w:multiLevelType w:val="hybridMultilevel"/>
    <w:tmpl w:val="618CCB5C"/>
    <w:lvl w:ilvl="0" w:tplc="4DC4BF66">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707CC"/>
    <w:multiLevelType w:val="hybridMultilevel"/>
    <w:tmpl w:val="9F84FA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FBF69F0"/>
    <w:multiLevelType w:val="hybridMultilevel"/>
    <w:tmpl w:val="C5303B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F3569DA"/>
    <w:multiLevelType w:val="hybridMultilevel"/>
    <w:tmpl w:val="278CA4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7C"/>
    <w:rsid w:val="00002C1C"/>
    <w:rsid w:val="00024252"/>
    <w:rsid w:val="00036158"/>
    <w:rsid w:val="000B0EBC"/>
    <w:rsid w:val="000E5AF2"/>
    <w:rsid w:val="001101C2"/>
    <w:rsid w:val="001339A1"/>
    <w:rsid w:val="00137327"/>
    <w:rsid w:val="00146259"/>
    <w:rsid w:val="00147EB6"/>
    <w:rsid w:val="00152BDF"/>
    <w:rsid w:val="00176C73"/>
    <w:rsid w:val="001841D9"/>
    <w:rsid w:val="001B6DE5"/>
    <w:rsid w:val="001D7DA3"/>
    <w:rsid w:val="00213A56"/>
    <w:rsid w:val="0021603D"/>
    <w:rsid w:val="00264F62"/>
    <w:rsid w:val="00270EB8"/>
    <w:rsid w:val="002C1998"/>
    <w:rsid w:val="002C347C"/>
    <w:rsid w:val="002D4BB6"/>
    <w:rsid w:val="002F7BA8"/>
    <w:rsid w:val="0030066C"/>
    <w:rsid w:val="0031701B"/>
    <w:rsid w:val="00317EC0"/>
    <w:rsid w:val="003211E4"/>
    <w:rsid w:val="00343C74"/>
    <w:rsid w:val="00352BCC"/>
    <w:rsid w:val="003B5A8D"/>
    <w:rsid w:val="003C685A"/>
    <w:rsid w:val="00485132"/>
    <w:rsid w:val="004853D9"/>
    <w:rsid w:val="004A38D1"/>
    <w:rsid w:val="004B2531"/>
    <w:rsid w:val="004C6323"/>
    <w:rsid w:val="004E4B1A"/>
    <w:rsid w:val="005225F4"/>
    <w:rsid w:val="00530512"/>
    <w:rsid w:val="00536B0C"/>
    <w:rsid w:val="0054256E"/>
    <w:rsid w:val="00553CC6"/>
    <w:rsid w:val="00586888"/>
    <w:rsid w:val="00593090"/>
    <w:rsid w:val="005B1D0D"/>
    <w:rsid w:val="005B27AB"/>
    <w:rsid w:val="005E12F5"/>
    <w:rsid w:val="005F7A96"/>
    <w:rsid w:val="00621BFF"/>
    <w:rsid w:val="0064617F"/>
    <w:rsid w:val="006649D1"/>
    <w:rsid w:val="00691402"/>
    <w:rsid w:val="00694626"/>
    <w:rsid w:val="006961B0"/>
    <w:rsid w:val="006A43BB"/>
    <w:rsid w:val="006C06F9"/>
    <w:rsid w:val="006C0DE9"/>
    <w:rsid w:val="006C49CA"/>
    <w:rsid w:val="006C69AA"/>
    <w:rsid w:val="00720B23"/>
    <w:rsid w:val="00737DAB"/>
    <w:rsid w:val="007B0385"/>
    <w:rsid w:val="007E4715"/>
    <w:rsid w:val="00842631"/>
    <w:rsid w:val="00847FD6"/>
    <w:rsid w:val="0087231E"/>
    <w:rsid w:val="00881631"/>
    <w:rsid w:val="008852FB"/>
    <w:rsid w:val="008E1B88"/>
    <w:rsid w:val="008E25F0"/>
    <w:rsid w:val="00915B54"/>
    <w:rsid w:val="00915D04"/>
    <w:rsid w:val="009206B6"/>
    <w:rsid w:val="009449F0"/>
    <w:rsid w:val="00944B1D"/>
    <w:rsid w:val="00952297"/>
    <w:rsid w:val="00955EAE"/>
    <w:rsid w:val="00985E66"/>
    <w:rsid w:val="00996A55"/>
    <w:rsid w:val="009C199F"/>
    <w:rsid w:val="00A22265"/>
    <w:rsid w:val="00A643E2"/>
    <w:rsid w:val="00A817CA"/>
    <w:rsid w:val="00AA4D0D"/>
    <w:rsid w:val="00AB0D5F"/>
    <w:rsid w:val="00AB2566"/>
    <w:rsid w:val="00AB3068"/>
    <w:rsid w:val="00BA1AB6"/>
    <w:rsid w:val="00BB77C5"/>
    <w:rsid w:val="00C2626C"/>
    <w:rsid w:val="00C61432"/>
    <w:rsid w:val="00C67297"/>
    <w:rsid w:val="00CA075D"/>
    <w:rsid w:val="00CA3CD5"/>
    <w:rsid w:val="00CA5CDC"/>
    <w:rsid w:val="00CB559D"/>
    <w:rsid w:val="00D11F82"/>
    <w:rsid w:val="00D55D40"/>
    <w:rsid w:val="00D743CC"/>
    <w:rsid w:val="00D74A46"/>
    <w:rsid w:val="00D90404"/>
    <w:rsid w:val="00DA509B"/>
    <w:rsid w:val="00DD7F33"/>
    <w:rsid w:val="00DE1991"/>
    <w:rsid w:val="00DE48A4"/>
    <w:rsid w:val="00DE5E77"/>
    <w:rsid w:val="00EB314C"/>
    <w:rsid w:val="00FA100F"/>
    <w:rsid w:val="00FE451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5F29"/>
  <w15:chartTrackingRefBased/>
  <w15:docId w15:val="{49283EF8-805E-4068-842F-176EE3C2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068"/>
    <w:pPr>
      <w:tabs>
        <w:tab w:val="center" w:pos="4513"/>
        <w:tab w:val="right" w:pos="9026"/>
      </w:tabs>
    </w:pPr>
  </w:style>
  <w:style w:type="character" w:customStyle="1" w:styleId="HeaderChar">
    <w:name w:val="Header Char"/>
    <w:basedOn w:val="DefaultParagraphFont"/>
    <w:link w:val="Header"/>
    <w:uiPriority w:val="99"/>
    <w:rsid w:val="00AB3068"/>
  </w:style>
  <w:style w:type="paragraph" w:styleId="Footer">
    <w:name w:val="footer"/>
    <w:basedOn w:val="Normal"/>
    <w:link w:val="FooterChar"/>
    <w:uiPriority w:val="99"/>
    <w:unhideWhenUsed/>
    <w:rsid w:val="00AB3068"/>
    <w:pPr>
      <w:tabs>
        <w:tab w:val="center" w:pos="4513"/>
        <w:tab w:val="right" w:pos="9026"/>
      </w:tabs>
    </w:pPr>
  </w:style>
  <w:style w:type="character" w:customStyle="1" w:styleId="FooterChar">
    <w:name w:val="Footer Char"/>
    <w:basedOn w:val="DefaultParagraphFont"/>
    <w:link w:val="Footer"/>
    <w:uiPriority w:val="99"/>
    <w:rsid w:val="00AB3068"/>
  </w:style>
  <w:style w:type="paragraph" w:styleId="BalloonText">
    <w:name w:val="Balloon Text"/>
    <w:basedOn w:val="Normal"/>
    <w:link w:val="BalloonTextChar"/>
    <w:uiPriority w:val="99"/>
    <w:semiHidden/>
    <w:unhideWhenUsed/>
    <w:rsid w:val="00AB3068"/>
    <w:rPr>
      <w:rFonts w:ascii="Tahoma" w:hAnsi="Tahoma" w:cs="Tahoma"/>
      <w:sz w:val="16"/>
      <w:szCs w:val="16"/>
    </w:rPr>
  </w:style>
  <w:style w:type="character" w:customStyle="1" w:styleId="BalloonTextChar">
    <w:name w:val="Balloon Text Char"/>
    <w:link w:val="BalloonText"/>
    <w:uiPriority w:val="99"/>
    <w:semiHidden/>
    <w:rsid w:val="00AB3068"/>
    <w:rPr>
      <w:rFonts w:ascii="Tahoma" w:hAnsi="Tahoma" w:cs="Tahoma"/>
      <w:sz w:val="16"/>
      <w:szCs w:val="16"/>
    </w:rPr>
  </w:style>
  <w:style w:type="character" w:styleId="Emphasis">
    <w:name w:val="Emphasis"/>
    <w:uiPriority w:val="20"/>
    <w:qFormat/>
    <w:rsid w:val="00AB2566"/>
    <w:rPr>
      <w:i/>
      <w:iCs/>
    </w:rPr>
  </w:style>
  <w:style w:type="character" w:styleId="CommentReference">
    <w:name w:val="annotation reference"/>
    <w:uiPriority w:val="99"/>
    <w:semiHidden/>
    <w:unhideWhenUsed/>
    <w:rsid w:val="00915B54"/>
    <w:rPr>
      <w:sz w:val="16"/>
      <w:szCs w:val="16"/>
    </w:rPr>
  </w:style>
  <w:style w:type="paragraph" w:styleId="CommentText">
    <w:name w:val="annotation text"/>
    <w:basedOn w:val="Normal"/>
    <w:link w:val="CommentTextChar"/>
    <w:uiPriority w:val="99"/>
    <w:semiHidden/>
    <w:unhideWhenUsed/>
    <w:rsid w:val="00915B54"/>
  </w:style>
  <w:style w:type="character" w:customStyle="1" w:styleId="CommentTextChar">
    <w:name w:val="Comment Text Char"/>
    <w:link w:val="CommentText"/>
    <w:uiPriority w:val="99"/>
    <w:semiHidden/>
    <w:rsid w:val="00915B54"/>
    <w:rPr>
      <w:lang w:eastAsia="zh-CN"/>
    </w:rPr>
  </w:style>
  <w:style w:type="paragraph" w:styleId="CommentSubject">
    <w:name w:val="annotation subject"/>
    <w:basedOn w:val="CommentText"/>
    <w:next w:val="CommentText"/>
    <w:link w:val="CommentSubjectChar"/>
    <w:uiPriority w:val="99"/>
    <w:semiHidden/>
    <w:unhideWhenUsed/>
    <w:rsid w:val="00915B54"/>
    <w:rPr>
      <w:b/>
      <w:bCs/>
    </w:rPr>
  </w:style>
  <w:style w:type="character" w:customStyle="1" w:styleId="CommentSubjectChar">
    <w:name w:val="Comment Subject Char"/>
    <w:link w:val="CommentSubject"/>
    <w:uiPriority w:val="99"/>
    <w:semiHidden/>
    <w:rsid w:val="00915B54"/>
    <w:rPr>
      <w:b/>
      <w:bCs/>
      <w:lang w:eastAsia="zh-CN"/>
    </w:rPr>
  </w:style>
  <w:style w:type="paragraph" w:styleId="NormalWeb">
    <w:name w:val="Normal (Web)"/>
    <w:basedOn w:val="Normal"/>
    <w:uiPriority w:val="99"/>
    <w:semiHidden/>
    <w:unhideWhenUsed/>
    <w:rsid w:val="00915B54"/>
    <w:pPr>
      <w:spacing w:before="100" w:beforeAutospacing="1" w:after="100" w:afterAutospacing="1"/>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E314-6597-4D33-BE33-4357FBDC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Veronica</dc:creator>
  <cp:keywords/>
  <cp:lastModifiedBy>TURNER, Gary (gturn44)</cp:lastModifiedBy>
  <cp:revision>3</cp:revision>
  <cp:lastPrinted>2014-08-29T02:36:00Z</cp:lastPrinted>
  <dcterms:created xsi:type="dcterms:W3CDTF">2019-09-01T13:34:00Z</dcterms:created>
  <dcterms:modified xsi:type="dcterms:W3CDTF">2019-12-03T02:19:00Z</dcterms:modified>
</cp:coreProperties>
</file>